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D7AE" w14:textId="77777777" w:rsidR="00FC1304" w:rsidRPr="00AC0FAE" w:rsidRDefault="00B1079F" w:rsidP="00786E01">
      <w:pPr>
        <w:jc w:val="both"/>
        <w:rPr>
          <w:rFonts w:asciiTheme="minorHAnsi" w:hAnsiTheme="minorHAnsi" w:cstheme="minorHAnsi"/>
        </w:rPr>
      </w:pPr>
      <w:r w:rsidRPr="00AC0FAE">
        <w:rPr>
          <w:rFonts w:asciiTheme="minorHAnsi" w:hAnsiTheme="minorHAnsi" w:cstheme="minorHAnsi"/>
          <w:noProof/>
          <w:lang w:val="en-US" w:eastAsia="en-US"/>
        </w:rPr>
        <mc:AlternateContent>
          <mc:Choice Requires="wps">
            <w:drawing>
              <wp:anchor distT="0" distB="0" distL="114300" distR="114300" simplePos="0" relativeHeight="251656704" behindDoc="0" locked="0" layoutInCell="1" allowOverlap="1" wp14:anchorId="238D398D" wp14:editId="7BE5A99D">
                <wp:simplePos x="0" y="0"/>
                <wp:positionH relativeFrom="column">
                  <wp:posOffset>279400</wp:posOffset>
                </wp:positionH>
                <wp:positionV relativeFrom="paragraph">
                  <wp:posOffset>12065</wp:posOffset>
                </wp:positionV>
                <wp:extent cx="1836420" cy="302260"/>
                <wp:effectExtent l="3175" t="254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28F0" w14:textId="77777777" w:rsidR="006D197A" w:rsidRPr="002863D6" w:rsidRDefault="006D197A">
                            <w:pPr>
                              <w:rPr>
                                <w:rFonts w:ascii="Georgia" w:hAnsi="Georgia"/>
                                <w:color w:val="FDA631"/>
                                <w:sz w:val="28"/>
                                <w:szCs w:val="28"/>
                              </w:rPr>
                            </w:pPr>
                            <w:r w:rsidRPr="002863D6">
                              <w:rPr>
                                <w:rFonts w:ascii="Georgia" w:hAnsi="Georgia"/>
                                <w:color w:val="FDA631"/>
                                <w:sz w:val="28"/>
                                <w:szCs w:val="28"/>
                              </w:rPr>
                              <w:t>Let's get started!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D398D" id="_x0000_t202" coordsize="21600,21600" o:spt="202" path="m,l,21600r21600,l21600,xe">
                <v:stroke joinstyle="miter"/>
                <v:path gradientshapeok="t" o:connecttype="rect"/>
              </v:shapetype>
              <v:shape id="Text Box 2" o:spid="_x0000_s1026" type="#_x0000_t202" style="position:absolute;left:0;text-align:left;margin-left:22pt;margin-top:.95pt;width:144.6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Eh3wEAAKE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" filled="f" stroked="f">
                <v:textbox>
                  <w:txbxContent>
                    <w:p w14:paraId="726528F0" w14:textId="77777777" w:rsidR="006D197A" w:rsidRPr="002863D6" w:rsidRDefault="006D197A">
                      <w:pPr>
                        <w:rPr>
                          <w:rFonts w:ascii="Georgia" w:hAnsi="Georgia"/>
                          <w:color w:val="FDA631"/>
                          <w:sz w:val="28"/>
                          <w:szCs w:val="28"/>
                        </w:rPr>
                      </w:pPr>
                      <w:r w:rsidRPr="002863D6">
                        <w:rPr>
                          <w:rFonts w:ascii="Georgia" w:hAnsi="Georgia"/>
                          <w:color w:val="FDA631"/>
                          <w:sz w:val="28"/>
                          <w:szCs w:val="28"/>
                        </w:rPr>
                        <w:t>Let's get started!</w:t>
                      </w:r>
                    </w:p>
                  </w:txbxContent>
                </v:textbox>
              </v:shape>
            </w:pict>
          </mc:Fallback>
        </mc:AlternateContent>
      </w:r>
      <w:r w:rsidR="00D3688E" w:rsidRPr="00AC0FAE">
        <w:rPr>
          <w:rFonts w:asciiTheme="minorHAnsi" w:hAnsiTheme="minorHAnsi" w:cstheme="minorHAnsi"/>
          <w:noProof/>
          <w:lang w:val="en-US" w:eastAsia="en-US"/>
        </w:rPr>
        <w:drawing>
          <wp:inline distT="0" distB="0" distL="0" distR="0" wp14:anchorId="34A8F29B" wp14:editId="507006D7">
            <wp:extent cx="292608" cy="29260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cstate="print"/>
                    <a:srcRect l="34003" t="40933" r="31993" b="22601"/>
                    <a:stretch>
                      <a:fillRect/>
                    </a:stretch>
                  </pic:blipFill>
                  <pic:spPr bwMode="auto">
                    <a:xfrm>
                      <a:off x="0" y="0"/>
                      <a:ext cx="292608" cy="292608"/>
                    </a:xfrm>
                    <a:prstGeom prst="rect">
                      <a:avLst/>
                    </a:prstGeom>
                    <a:noFill/>
                    <a:ln w="9525">
                      <a:noFill/>
                      <a:miter lim="800000"/>
                      <a:headEnd/>
                      <a:tailEnd/>
                    </a:ln>
                  </pic:spPr>
                </pic:pic>
              </a:graphicData>
            </a:graphic>
          </wp:inline>
        </w:drawing>
      </w:r>
    </w:p>
    <w:p w14:paraId="2DE07C8B" w14:textId="240BE710" w:rsidR="00FC1304" w:rsidRPr="001F0F2C" w:rsidRDefault="00F97F82" w:rsidP="00786E01">
      <w:pPr>
        <w:jc w:val="both"/>
        <w:rPr>
          <w:rFonts w:asciiTheme="minorHAnsi" w:hAnsiTheme="minorHAnsi" w:cstheme="minorHAnsi"/>
          <w:sz w:val="22"/>
          <w:szCs w:val="22"/>
        </w:rPr>
      </w:pPr>
      <w:r w:rsidRPr="001F0F2C">
        <w:rPr>
          <w:rFonts w:asciiTheme="minorHAnsi" w:hAnsiTheme="minorHAnsi" w:cstheme="minorHAnsi"/>
          <w:sz w:val="22"/>
          <w:szCs w:val="22"/>
        </w:rPr>
        <w:t xml:space="preserve">All requirements for </w:t>
      </w:r>
      <w:r w:rsidR="007F0EDE" w:rsidRPr="001F0F2C">
        <w:rPr>
          <w:rFonts w:asciiTheme="minorHAnsi" w:hAnsiTheme="minorHAnsi" w:cstheme="minorHAnsi"/>
          <w:sz w:val="22"/>
          <w:szCs w:val="22"/>
        </w:rPr>
        <w:t>the NIH Conference, Administrative, and Travel Services Contract I</w:t>
      </w:r>
      <w:r w:rsidR="008E11F8" w:rsidRPr="001F0F2C">
        <w:rPr>
          <w:rFonts w:asciiTheme="minorHAnsi" w:hAnsiTheme="minorHAnsi" w:cstheme="minorHAnsi"/>
          <w:sz w:val="22"/>
          <w:szCs w:val="22"/>
        </w:rPr>
        <w:t>V</w:t>
      </w:r>
      <w:r w:rsidR="007D0BF4" w:rsidRPr="001F0F2C">
        <w:rPr>
          <w:rFonts w:asciiTheme="minorHAnsi" w:hAnsiTheme="minorHAnsi" w:cstheme="minorHAnsi"/>
          <w:sz w:val="22"/>
          <w:szCs w:val="22"/>
        </w:rPr>
        <w:t xml:space="preserve"> (NIHCATS I</w:t>
      </w:r>
      <w:r w:rsidR="008E11F8" w:rsidRPr="001F0F2C">
        <w:rPr>
          <w:rFonts w:asciiTheme="minorHAnsi" w:hAnsiTheme="minorHAnsi" w:cstheme="minorHAnsi"/>
          <w:sz w:val="22"/>
          <w:szCs w:val="22"/>
        </w:rPr>
        <w:t>V</w:t>
      </w:r>
      <w:r w:rsidR="007F0EDE" w:rsidRPr="001F0F2C">
        <w:rPr>
          <w:rFonts w:asciiTheme="minorHAnsi" w:hAnsiTheme="minorHAnsi" w:cstheme="minorHAnsi"/>
          <w:sz w:val="22"/>
          <w:szCs w:val="22"/>
        </w:rPr>
        <w:t>)</w:t>
      </w:r>
      <w:r w:rsidR="000D616F" w:rsidRPr="001F0F2C">
        <w:rPr>
          <w:rFonts w:asciiTheme="minorHAnsi" w:hAnsiTheme="minorHAnsi" w:cstheme="minorHAnsi"/>
          <w:sz w:val="22"/>
          <w:szCs w:val="22"/>
        </w:rPr>
        <w:t xml:space="preserve"> </w:t>
      </w:r>
      <w:r w:rsidR="00E75C9C" w:rsidRPr="001F0F2C">
        <w:rPr>
          <w:rFonts w:asciiTheme="minorHAnsi" w:hAnsiTheme="minorHAnsi" w:cstheme="minorHAnsi"/>
          <w:sz w:val="22"/>
          <w:szCs w:val="22"/>
        </w:rPr>
        <w:t>are</w:t>
      </w:r>
      <w:r w:rsidRPr="001F0F2C">
        <w:rPr>
          <w:rFonts w:asciiTheme="minorHAnsi" w:hAnsiTheme="minorHAnsi" w:cstheme="minorHAnsi"/>
          <w:sz w:val="22"/>
          <w:szCs w:val="22"/>
        </w:rPr>
        <w:t xml:space="preserve"> fulfilled using task orders. </w:t>
      </w:r>
      <w:r w:rsidR="007F0EDE" w:rsidRPr="001F0F2C">
        <w:rPr>
          <w:rFonts w:asciiTheme="minorHAnsi" w:hAnsiTheme="minorHAnsi" w:cstheme="minorHAnsi"/>
          <w:b/>
          <w:sz w:val="22"/>
          <w:szCs w:val="22"/>
        </w:rPr>
        <w:t xml:space="preserve">The first step </w:t>
      </w:r>
      <w:r w:rsidR="00FB2F00" w:rsidRPr="001F0F2C">
        <w:rPr>
          <w:rFonts w:asciiTheme="minorHAnsi" w:hAnsiTheme="minorHAnsi" w:cstheme="minorHAnsi"/>
          <w:b/>
          <w:sz w:val="22"/>
          <w:szCs w:val="22"/>
        </w:rPr>
        <w:t>towards</w:t>
      </w:r>
      <w:r w:rsidR="007F0EDE" w:rsidRPr="001F0F2C">
        <w:rPr>
          <w:rFonts w:asciiTheme="minorHAnsi" w:hAnsiTheme="minorHAnsi" w:cstheme="minorHAnsi"/>
          <w:b/>
          <w:sz w:val="22"/>
          <w:szCs w:val="22"/>
        </w:rPr>
        <w:t xml:space="preserve"> </w:t>
      </w:r>
      <w:r w:rsidR="002168B5" w:rsidRPr="001F0F2C">
        <w:rPr>
          <w:rFonts w:asciiTheme="minorHAnsi" w:hAnsiTheme="minorHAnsi" w:cstheme="minorHAnsi"/>
          <w:b/>
          <w:sz w:val="22"/>
          <w:szCs w:val="22"/>
        </w:rPr>
        <w:t xml:space="preserve">initiating </w:t>
      </w:r>
      <w:r w:rsidR="007F0EDE" w:rsidRPr="001F0F2C">
        <w:rPr>
          <w:rFonts w:asciiTheme="minorHAnsi" w:hAnsiTheme="minorHAnsi" w:cstheme="minorHAnsi"/>
          <w:b/>
          <w:sz w:val="22"/>
          <w:szCs w:val="22"/>
        </w:rPr>
        <w:t>the task order process is completing a Task Order Request Package (TORP)</w:t>
      </w:r>
      <w:r w:rsidR="00071192" w:rsidRPr="001F0F2C">
        <w:rPr>
          <w:rFonts w:asciiTheme="minorHAnsi" w:hAnsiTheme="minorHAnsi" w:cstheme="minorHAnsi"/>
          <w:b/>
          <w:sz w:val="22"/>
          <w:szCs w:val="22"/>
        </w:rPr>
        <w:t xml:space="preserve">. </w:t>
      </w:r>
      <w:r w:rsidR="00071192" w:rsidRPr="001F0F2C">
        <w:rPr>
          <w:rFonts w:asciiTheme="minorHAnsi" w:hAnsiTheme="minorHAnsi" w:cstheme="minorHAnsi"/>
          <w:sz w:val="22"/>
          <w:szCs w:val="22"/>
        </w:rPr>
        <w:t xml:space="preserve">The TORP </w:t>
      </w:r>
      <w:r w:rsidRPr="001F0F2C">
        <w:rPr>
          <w:rFonts w:asciiTheme="minorHAnsi" w:hAnsiTheme="minorHAnsi" w:cstheme="minorHAnsi"/>
          <w:sz w:val="22"/>
          <w:szCs w:val="22"/>
        </w:rPr>
        <w:t>will provide detail</w:t>
      </w:r>
      <w:r w:rsidR="002168B5" w:rsidRPr="001F0F2C">
        <w:rPr>
          <w:rFonts w:asciiTheme="minorHAnsi" w:hAnsiTheme="minorHAnsi" w:cstheme="minorHAnsi"/>
          <w:sz w:val="22"/>
          <w:szCs w:val="22"/>
        </w:rPr>
        <w:t>s</w:t>
      </w:r>
      <w:r w:rsidRPr="001F0F2C">
        <w:rPr>
          <w:rFonts w:asciiTheme="minorHAnsi" w:hAnsiTheme="minorHAnsi" w:cstheme="minorHAnsi"/>
          <w:sz w:val="22"/>
          <w:szCs w:val="22"/>
        </w:rPr>
        <w:t xml:space="preserve"> of the specific services </w:t>
      </w:r>
      <w:r w:rsidR="000A7681" w:rsidRPr="001F0F2C">
        <w:rPr>
          <w:rFonts w:asciiTheme="minorHAnsi" w:hAnsiTheme="minorHAnsi" w:cstheme="minorHAnsi"/>
          <w:sz w:val="22"/>
          <w:szCs w:val="22"/>
        </w:rPr>
        <w:t>requested</w:t>
      </w:r>
      <w:r w:rsidRPr="001F0F2C">
        <w:rPr>
          <w:rFonts w:asciiTheme="minorHAnsi" w:hAnsiTheme="minorHAnsi" w:cstheme="minorHAnsi"/>
          <w:sz w:val="22"/>
          <w:szCs w:val="22"/>
        </w:rPr>
        <w:t xml:space="preserve">. </w:t>
      </w:r>
      <w:r w:rsidR="00786E01" w:rsidRPr="001F0F2C">
        <w:rPr>
          <w:rFonts w:asciiTheme="minorHAnsi" w:hAnsiTheme="minorHAnsi" w:cstheme="minorHAnsi"/>
          <w:sz w:val="22"/>
          <w:szCs w:val="22"/>
        </w:rPr>
        <w:t xml:space="preserve">This </w:t>
      </w:r>
      <w:r w:rsidR="000D616F" w:rsidRPr="001F0F2C">
        <w:rPr>
          <w:rFonts w:asciiTheme="minorHAnsi" w:hAnsiTheme="minorHAnsi" w:cstheme="minorHAnsi"/>
          <w:sz w:val="22"/>
          <w:szCs w:val="22"/>
        </w:rPr>
        <w:t xml:space="preserve">document </w:t>
      </w:r>
      <w:r w:rsidR="00786E01" w:rsidRPr="001F0F2C">
        <w:rPr>
          <w:rFonts w:asciiTheme="minorHAnsi" w:hAnsiTheme="minorHAnsi" w:cstheme="minorHAnsi"/>
          <w:sz w:val="22"/>
          <w:szCs w:val="22"/>
        </w:rPr>
        <w:t>will guide you through the information required for manual creation of a TORP for NIHCATS I</w:t>
      </w:r>
      <w:r w:rsidR="00F26230">
        <w:rPr>
          <w:rFonts w:asciiTheme="minorHAnsi" w:hAnsiTheme="minorHAnsi" w:cstheme="minorHAnsi"/>
          <w:sz w:val="22"/>
          <w:szCs w:val="22"/>
        </w:rPr>
        <w:t>V</w:t>
      </w:r>
      <w:r w:rsidR="00786E01" w:rsidRPr="001F0F2C">
        <w:rPr>
          <w:rFonts w:asciiTheme="minorHAnsi" w:hAnsiTheme="minorHAnsi" w:cstheme="minorHAnsi"/>
          <w:sz w:val="22"/>
          <w:szCs w:val="22"/>
        </w:rPr>
        <w:t xml:space="preserve">. </w:t>
      </w:r>
      <w:r w:rsidR="00FC1304" w:rsidRPr="001F0F2C">
        <w:rPr>
          <w:rFonts w:asciiTheme="minorHAnsi" w:hAnsiTheme="minorHAnsi" w:cstheme="minorHAnsi"/>
          <w:i/>
          <w:sz w:val="22"/>
          <w:szCs w:val="22"/>
        </w:rPr>
        <w:t>Please refer to the NIHCATS Website (</w:t>
      </w:r>
      <w:hyperlink r:id="rId10" w:history="1">
        <w:r w:rsidR="00FC1304" w:rsidRPr="001F0F2C">
          <w:rPr>
            <w:rStyle w:val="Hyperlink"/>
            <w:rFonts w:asciiTheme="minorHAnsi" w:hAnsiTheme="minorHAnsi" w:cstheme="minorHAnsi"/>
            <w:i/>
            <w:sz w:val="22"/>
            <w:szCs w:val="22"/>
          </w:rPr>
          <w:t>http://NIHCATS.olao.od.nih.gov</w:t>
        </w:r>
      </w:hyperlink>
      <w:r w:rsidR="00FC1304" w:rsidRPr="001F0F2C">
        <w:rPr>
          <w:rFonts w:asciiTheme="minorHAnsi" w:hAnsiTheme="minorHAnsi" w:cstheme="minorHAnsi"/>
          <w:i/>
          <w:sz w:val="22"/>
          <w:szCs w:val="22"/>
        </w:rPr>
        <w:t>) to view the complete Task Order Guidelines. Contact the NIHCATS I</w:t>
      </w:r>
      <w:r w:rsidR="008E11F8" w:rsidRPr="001F0F2C">
        <w:rPr>
          <w:rFonts w:asciiTheme="minorHAnsi" w:hAnsiTheme="minorHAnsi" w:cstheme="minorHAnsi"/>
          <w:i/>
          <w:sz w:val="22"/>
          <w:szCs w:val="22"/>
        </w:rPr>
        <w:t>V</w:t>
      </w:r>
      <w:r w:rsidR="00FC1304" w:rsidRPr="001F0F2C">
        <w:rPr>
          <w:rFonts w:asciiTheme="minorHAnsi" w:hAnsiTheme="minorHAnsi" w:cstheme="minorHAnsi"/>
          <w:i/>
          <w:sz w:val="22"/>
          <w:szCs w:val="22"/>
        </w:rPr>
        <w:t xml:space="preserve"> Support Team (</w:t>
      </w:r>
      <w:r w:rsidR="00FC1304" w:rsidRPr="001F0F2C">
        <w:rPr>
          <w:rFonts w:asciiTheme="minorHAnsi" w:hAnsiTheme="minorHAnsi" w:cstheme="minorHAnsi"/>
          <w:i/>
          <w:color w:val="0070C0"/>
          <w:sz w:val="22"/>
          <w:szCs w:val="22"/>
          <w:u w:val="single"/>
        </w:rPr>
        <w:t>NIHCATS</w:t>
      </w:r>
      <w:r w:rsidR="00F26230">
        <w:rPr>
          <w:rFonts w:asciiTheme="minorHAnsi" w:hAnsiTheme="minorHAnsi" w:cstheme="minorHAnsi"/>
          <w:i/>
          <w:color w:val="0070C0"/>
          <w:sz w:val="22"/>
          <w:szCs w:val="22"/>
          <w:u w:val="single"/>
        </w:rPr>
        <w:t>IV</w:t>
      </w:r>
      <w:r w:rsidR="00FC1304" w:rsidRPr="001F0F2C">
        <w:rPr>
          <w:rFonts w:asciiTheme="minorHAnsi" w:hAnsiTheme="minorHAnsi" w:cstheme="minorHAnsi"/>
          <w:i/>
          <w:color w:val="0070C0"/>
          <w:sz w:val="22"/>
          <w:szCs w:val="22"/>
          <w:u w:val="single"/>
        </w:rPr>
        <w:t>@mail.nih.gov</w:t>
      </w:r>
      <w:r w:rsidR="00FC1304" w:rsidRPr="001F0F2C">
        <w:rPr>
          <w:rFonts w:asciiTheme="minorHAnsi" w:hAnsiTheme="minorHAnsi" w:cstheme="minorHAnsi"/>
          <w:i/>
          <w:sz w:val="22"/>
          <w:szCs w:val="22"/>
        </w:rPr>
        <w:t>) for additional information.</w:t>
      </w:r>
    </w:p>
    <w:p w14:paraId="1816B5FE" w14:textId="4788FAA0" w:rsidR="00261E18" w:rsidRPr="001F0F2C" w:rsidRDefault="000D616F" w:rsidP="00261E18">
      <w:pPr>
        <w:jc w:val="both"/>
        <w:rPr>
          <w:rFonts w:asciiTheme="minorHAnsi" w:hAnsiTheme="minorHAnsi" w:cstheme="minorHAnsi"/>
          <w:sz w:val="22"/>
          <w:szCs w:val="22"/>
        </w:rPr>
      </w:pPr>
      <w:r w:rsidRPr="001F0F2C">
        <w:rPr>
          <w:rFonts w:asciiTheme="minorHAnsi" w:hAnsiTheme="minorHAnsi" w:cstheme="minorHAnsi"/>
          <w:sz w:val="22"/>
          <w:szCs w:val="22"/>
        </w:rPr>
        <w:t xml:space="preserve">When NIH or a Federal agency determines a need exists for a conference, meeting, or travel services, a Task Order </w:t>
      </w:r>
      <w:r w:rsidR="00844470" w:rsidRPr="001F0F2C">
        <w:rPr>
          <w:rFonts w:asciiTheme="minorHAnsi" w:hAnsiTheme="minorHAnsi" w:cstheme="minorHAnsi"/>
          <w:sz w:val="22"/>
          <w:szCs w:val="22"/>
        </w:rPr>
        <w:t xml:space="preserve">(TO) </w:t>
      </w:r>
      <w:r w:rsidRPr="001F0F2C">
        <w:rPr>
          <w:rFonts w:asciiTheme="minorHAnsi" w:hAnsiTheme="minorHAnsi" w:cstheme="minorHAnsi"/>
          <w:sz w:val="22"/>
          <w:szCs w:val="22"/>
        </w:rPr>
        <w:t xml:space="preserve">Contracting Officer’s Representative (COR) must be identified. The Task Order COR may or may not be the requestor for services, but must be </w:t>
      </w:r>
      <w:r w:rsidR="00124C19" w:rsidRPr="001F0F2C">
        <w:rPr>
          <w:rFonts w:asciiTheme="minorHAnsi" w:hAnsiTheme="minorHAnsi" w:cstheme="minorHAnsi"/>
          <w:sz w:val="22"/>
          <w:szCs w:val="22"/>
        </w:rPr>
        <w:t xml:space="preserve">FAC-COR </w:t>
      </w:r>
      <w:r w:rsidRPr="001F0F2C">
        <w:rPr>
          <w:rFonts w:asciiTheme="minorHAnsi" w:hAnsiTheme="minorHAnsi" w:cstheme="minorHAnsi"/>
          <w:sz w:val="22"/>
          <w:szCs w:val="22"/>
        </w:rPr>
        <w:t>certified. The Task Order COR completes the TORP</w:t>
      </w:r>
      <w:r w:rsidR="00F1326A" w:rsidRPr="001F0F2C">
        <w:rPr>
          <w:rFonts w:asciiTheme="minorHAnsi" w:hAnsiTheme="minorHAnsi" w:cstheme="minorHAnsi"/>
          <w:sz w:val="22"/>
          <w:szCs w:val="22"/>
        </w:rPr>
        <w:t xml:space="preserve"> and is responsible for </w:t>
      </w:r>
      <w:r w:rsidR="006F2651" w:rsidRPr="001F0F2C">
        <w:rPr>
          <w:rFonts w:asciiTheme="minorHAnsi" w:hAnsiTheme="minorHAnsi" w:cstheme="minorHAnsi"/>
          <w:sz w:val="22"/>
          <w:szCs w:val="22"/>
        </w:rPr>
        <w:t xml:space="preserve">all </w:t>
      </w:r>
      <w:r w:rsidR="00A619B6" w:rsidRPr="001F0F2C">
        <w:rPr>
          <w:rFonts w:asciiTheme="minorHAnsi" w:hAnsiTheme="minorHAnsi" w:cstheme="minorHAnsi"/>
          <w:sz w:val="22"/>
          <w:szCs w:val="22"/>
        </w:rPr>
        <w:t xml:space="preserve">technical aspects of the </w:t>
      </w:r>
      <w:r w:rsidR="006F2651" w:rsidRPr="001F0F2C">
        <w:rPr>
          <w:rFonts w:asciiTheme="minorHAnsi" w:hAnsiTheme="minorHAnsi" w:cstheme="minorHAnsi"/>
          <w:sz w:val="22"/>
          <w:szCs w:val="22"/>
        </w:rPr>
        <w:t>task order.</w:t>
      </w:r>
    </w:p>
    <w:p w14:paraId="3A508E6A" w14:textId="77777777" w:rsidR="00261E18" w:rsidRPr="001F0F2C" w:rsidRDefault="00261E18" w:rsidP="00261E18">
      <w:pPr>
        <w:rPr>
          <w:rFonts w:asciiTheme="minorHAnsi" w:eastAsia="Times New Roman" w:hAnsiTheme="minorHAnsi" w:cstheme="minorHAnsi"/>
          <w:color w:val="000000" w:themeColor="text1"/>
          <w:sz w:val="22"/>
          <w:szCs w:val="22"/>
        </w:rPr>
      </w:pPr>
      <w:r w:rsidRPr="001F0F2C">
        <w:rPr>
          <w:rFonts w:asciiTheme="minorHAnsi" w:eastAsia="Times New Roman" w:hAnsiTheme="minorHAnsi" w:cstheme="minorHAnsi"/>
          <w:b/>
          <w:color w:val="000000" w:themeColor="text1"/>
          <w:sz w:val="22"/>
          <w:szCs w:val="22"/>
        </w:rPr>
        <w:t>For NIH ICs:</w:t>
      </w:r>
      <w:r w:rsidRPr="001F0F2C">
        <w:rPr>
          <w:rFonts w:asciiTheme="minorHAnsi" w:eastAsia="Times New Roman" w:hAnsiTheme="minorHAnsi" w:cstheme="minorHAnsi"/>
          <w:color w:val="000000" w:themeColor="text1"/>
          <w:sz w:val="22"/>
          <w:szCs w:val="22"/>
        </w:rPr>
        <w:t xml:space="preserve"> All required conference/meeting forms and waivers based upon </w:t>
      </w:r>
      <w:hyperlink r:id="rId11" w:history="1">
        <w:r w:rsidRPr="001F0F2C">
          <w:rPr>
            <w:rFonts w:asciiTheme="minorHAnsi" w:eastAsia="Times New Roman" w:hAnsiTheme="minorHAnsi" w:cstheme="minorHAnsi"/>
            <w:color w:val="0000FF" w:themeColor="hyperlink"/>
            <w:sz w:val="22"/>
            <w:szCs w:val="22"/>
            <w:u w:val="single"/>
          </w:rPr>
          <w:t>NIH’s most recent policy guidance</w:t>
        </w:r>
      </w:hyperlink>
      <w:r w:rsidRPr="001F0F2C">
        <w:rPr>
          <w:rFonts w:asciiTheme="minorHAnsi" w:eastAsia="Times New Roman" w:hAnsiTheme="minorHAnsi" w:cstheme="minorHAnsi"/>
          <w:color w:val="000000" w:themeColor="text1"/>
          <w:sz w:val="22"/>
          <w:szCs w:val="22"/>
        </w:rPr>
        <w:t xml:space="preserve"> must be approved and submitted prior to TORP award. If the customer does not have the required conference/meeting form to submit initially with the TORP, it must be submitted with the Selection Recommendation Document (SRD).</w:t>
      </w:r>
    </w:p>
    <w:p w14:paraId="3F745ABD" w14:textId="4480E4C9" w:rsidR="00261E18" w:rsidRPr="001F0F2C" w:rsidRDefault="00261E18" w:rsidP="00261E18">
      <w:pPr>
        <w:rPr>
          <w:rFonts w:asciiTheme="minorHAnsi" w:eastAsia="Times New Roman" w:hAnsiTheme="minorHAnsi" w:cstheme="minorHAnsi"/>
          <w:color w:val="000000" w:themeColor="text1"/>
          <w:sz w:val="22"/>
          <w:szCs w:val="22"/>
        </w:rPr>
      </w:pPr>
      <w:r w:rsidRPr="001F0F2C">
        <w:rPr>
          <w:rFonts w:asciiTheme="minorHAnsi" w:eastAsia="Times New Roman" w:hAnsiTheme="minorHAnsi" w:cstheme="minorHAnsi"/>
          <w:b/>
          <w:color w:val="000000" w:themeColor="text1"/>
          <w:sz w:val="22"/>
          <w:szCs w:val="22"/>
        </w:rPr>
        <w:t>For External Customers</w:t>
      </w:r>
      <w:r w:rsidR="00521325" w:rsidRPr="001F0F2C">
        <w:rPr>
          <w:rFonts w:asciiTheme="minorHAnsi" w:eastAsia="Times New Roman" w:hAnsiTheme="minorHAnsi" w:cstheme="minorHAnsi"/>
          <w:b/>
          <w:color w:val="000000" w:themeColor="text1"/>
          <w:sz w:val="22"/>
          <w:szCs w:val="22"/>
        </w:rPr>
        <w:t xml:space="preserve"> </w:t>
      </w:r>
      <w:r w:rsidRPr="001F0F2C">
        <w:rPr>
          <w:rFonts w:asciiTheme="minorHAnsi" w:eastAsia="Times New Roman" w:hAnsiTheme="minorHAnsi" w:cstheme="minorHAnsi"/>
          <w:b/>
          <w:color w:val="000000" w:themeColor="text1"/>
          <w:sz w:val="22"/>
          <w:szCs w:val="22"/>
        </w:rPr>
        <w:t>(Agencies outside of the NIH):</w:t>
      </w:r>
      <w:r w:rsidRPr="001F0F2C">
        <w:rPr>
          <w:rFonts w:asciiTheme="minorHAnsi" w:eastAsia="Times New Roman" w:hAnsiTheme="minorHAnsi" w:cstheme="minorHAnsi"/>
          <w:color w:val="000000" w:themeColor="text1"/>
          <w:sz w:val="22"/>
          <w:szCs w:val="22"/>
        </w:rPr>
        <w:t xml:space="preserve"> All required conference/meeting forms and waivers based upon the Agency/OPDIV’s most recent policy guidance must be approved and submitted to the NIHCATS I</w:t>
      </w:r>
      <w:r w:rsidR="003B054F">
        <w:rPr>
          <w:rFonts w:asciiTheme="minorHAnsi" w:eastAsia="Times New Roman" w:hAnsiTheme="minorHAnsi" w:cstheme="minorHAnsi"/>
          <w:color w:val="000000" w:themeColor="text1"/>
          <w:sz w:val="22"/>
          <w:szCs w:val="22"/>
        </w:rPr>
        <w:t>V Support Team</w:t>
      </w:r>
      <w:r w:rsidRPr="001F0F2C">
        <w:rPr>
          <w:rFonts w:asciiTheme="minorHAnsi" w:eastAsia="Times New Roman" w:hAnsiTheme="minorHAnsi" w:cstheme="minorHAnsi"/>
          <w:color w:val="000000" w:themeColor="text1"/>
          <w:sz w:val="22"/>
          <w:szCs w:val="22"/>
        </w:rPr>
        <w:t xml:space="preserve">. </w:t>
      </w:r>
    </w:p>
    <w:p w14:paraId="6DC9E384" w14:textId="77777777" w:rsidR="005E693C" w:rsidRPr="00AC0FAE" w:rsidRDefault="00B1079F" w:rsidP="004A32B4">
      <w:pPr>
        <w:jc w:val="both"/>
        <w:rPr>
          <w:rFonts w:asciiTheme="minorHAnsi" w:hAnsiTheme="minorHAnsi" w:cstheme="minorHAnsi"/>
          <w:sz w:val="20"/>
          <w:szCs w:val="20"/>
        </w:rPr>
      </w:pPr>
      <w:r w:rsidRPr="00AC0FAE">
        <w:rPr>
          <w:rFonts w:asciiTheme="minorHAnsi" w:hAnsiTheme="minorHAnsi" w:cstheme="minorHAnsi"/>
          <w:noProof/>
          <w:lang w:val="en-US" w:eastAsia="en-US"/>
        </w:rPr>
        <mc:AlternateContent>
          <mc:Choice Requires="wps">
            <w:drawing>
              <wp:anchor distT="0" distB="0" distL="114300" distR="114300" simplePos="0" relativeHeight="251657728" behindDoc="0" locked="0" layoutInCell="1" allowOverlap="1" wp14:anchorId="74C33A79" wp14:editId="00A72208">
                <wp:simplePos x="0" y="0"/>
                <wp:positionH relativeFrom="column">
                  <wp:posOffset>265430</wp:posOffset>
                </wp:positionH>
                <wp:positionV relativeFrom="paragraph">
                  <wp:posOffset>15875</wp:posOffset>
                </wp:positionV>
                <wp:extent cx="2329180" cy="3022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71A1" w14:textId="77777777" w:rsidR="006D197A" w:rsidRPr="002863D6" w:rsidRDefault="006D197A" w:rsidP="005E693C">
                            <w:pPr>
                              <w:rPr>
                                <w:rFonts w:ascii="Georgia" w:hAnsi="Georgia"/>
                                <w:color w:val="FDA631"/>
                                <w:sz w:val="28"/>
                                <w:szCs w:val="28"/>
                              </w:rPr>
                            </w:pPr>
                            <w:r w:rsidRPr="002863D6">
                              <w:rPr>
                                <w:rFonts w:ascii="Georgia" w:hAnsi="Georgia"/>
                                <w:color w:val="FDA631"/>
                                <w:sz w:val="28"/>
                                <w:szCs w:val="28"/>
                              </w:rPr>
                              <w:t>Do you have everything?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3A79" id="Text Box 3" o:spid="_x0000_s1027" type="#_x0000_t202" style="position:absolute;left:0;text-align:left;margin-left:20.9pt;margin-top:1.25pt;width:183.4pt;height:2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" filled="f" stroked="f">
                <v:textbox>
                  <w:txbxContent>
                    <w:p w14:paraId="716E71A1" w14:textId="77777777" w:rsidR="006D197A" w:rsidRPr="002863D6" w:rsidRDefault="006D197A" w:rsidP="005E693C">
                      <w:pPr>
                        <w:rPr>
                          <w:rFonts w:ascii="Georgia" w:hAnsi="Georgia"/>
                          <w:color w:val="FDA631"/>
                          <w:sz w:val="28"/>
                          <w:szCs w:val="28"/>
                        </w:rPr>
                      </w:pPr>
                      <w:r w:rsidRPr="002863D6">
                        <w:rPr>
                          <w:rFonts w:ascii="Georgia" w:hAnsi="Georgia"/>
                          <w:color w:val="FDA631"/>
                          <w:sz w:val="28"/>
                          <w:szCs w:val="28"/>
                        </w:rPr>
                        <w:t>Do you have everything?</w:t>
                      </w:r>
                    </w:p>
                  </w:txbxContent>
                </v:textbox>
              </v:shape>
            </w:pict>
          </mc:Fallback>
        </mc:AlternateContent>
      </w:r>
      <w:r w:rsidR="00D3688E" w:rsidRPr="00AC0FAE">
        <w:rPr>
          <w:rFonts w:asciiTheme="minorHAnsi" w:hAnsiTheme="minorHAnsi" w:cstheme="minorHAnsi"/>
          <w:noProof/>
          <w:lang w:val="en-US" w:eastAsia="en-US"/>
        </w:rPr>
        <w:drawing>
          <wp:inline distT="0" distB="0" distL="0" distR="0" wp14:anchorId="26D139F1" wp14:editId="43A88C66">
            <wp:extent cx="295275" cy="2952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srcRect l="34003" t="40933" r="31993" b="22601"/>
                    <a:stretch>
                      <a:fillRect/>
                    </a:stretch>
                  </pic:blipFill>
                  <pic:spPr bwMode="auto">
                    <a:xfrm>
                      <a:off x="0" y="0"/>
                      <a:ext cx="295275" cy="295275"/>
                    </a:xfrm>
                    <a:prstGeom prst="rect">
                      <a:avLst/>
                    </a:prstGeom>
                    <a:noFill/>
                    <a:ln w="9525">
                      <a:noFill/>
                      <a:miter lim="800000"/>
                      <a:headEnd/>
                      <a:tailEnd/>
                    </a:ln>
                  </pic:spPr>
                </pic:pic>
              </a:graphicData>
            </a:graphic>
          </wp:inline>
        </w:drawing>
      </w:r>
    </w:p>
    <w:p w14:paraId="350A1CC2" w14:textId="77777777" w:rsidR="003B6D87" w:rsidRPr="001F0F2C" w:rsidRDefault="003B6D87" w:rsidP="004A32B4">
      <w:pPr>
        <w:jc w:val="both"/>
        <w:rPr>
          <w:rFonts w:asciiTheme="minorHAnsi" w:hAnsiTheme="minorHAnsi" w:cstheme="minorHAnsi"/>
          <w:sz w:val="22"/>
          <w:szCs w:val="22"/>
        </w:rPr>
      </w:pPr>
      <w:r w:rsidRPr="001F0F2C">
        <w:rPr>
          <w:rFonts w:asciiTheme="minorHAnsi" w:hAnsiTheme="minorHAnsi" w:cstheme="minorHAnsi"/>
          <w:sz w:val="22"/>
          <w:szCs w:val="22"/>
        </w:rPr>
        <w:t xml:space="preserve">The TORP form collects </w:t>
      </w:r>
      <w:r w:rsidR="005E31CD" w:rsidRPr="001F0F2C">
        <w:rPr>
          <w:rFonts w:asciiTheme="minorHAnsi" w:hAnsiTheme="minorHAnsi" w:cstheme="minorHAnsi"/>
          <w:sz w:val="22"/>
          <w:szCs w:val="22"/>
        </w:rPr>
        <w:t>standardized</w:t>
      </w:r>
      <w:r w:rsidRPr="001F0F2C">
        <w:rPr>
          <w:rFonts w:asciiTheme="minorHAnsi" w:hAnsiTheme="minorHAnsi" w:cstheme="minorHAnsi"/>
          <w:sz w:val="22"/>
          <w:szCs w:val="22"/>
        </w:rPr>
        <w:t xml:space="preserve"> information </w:t>
      </w:r>
      <w:r w:rsidR="000D616F" w:rsidRPr="001F0F2C">
        <w:rPr>
          <w:rFonts w:asciiTheme="minorHAnsi" w:hAnsiTheme="minorHAnsi" w:cstheme="minorHAnsi"/>
          <w:sz w:val="22"/>
          <w:szCs w:val="22"/>
        </w:rPr>
        <w:t xml:space="preserve">and supporting documentation </w:t>
      </w:r>
      <w:r w:rsidRPr="001F0F2C">
        <w:rPr>
          <w:rFonts w:asciiTheme="minorHAnsi" w:hAnsiTheme="minorHAnsi" w:cstheme="minorHAnsi"/>
          <w:sz w:val="22"/>
          <w:szCs w:val="22"/>
        </w:rPr>
        <w:t>from all customers</w:t>
      </w:r>
      <w:r w:rsidR="000D616F" w:rsidRPr="001F0F2C">
        <w:rPr>
          <w:rFonts w:asciiTheme="minorHAnsi" w:hAnsiTheme="minorHAnsi" w:cstheme="minorHAnsi"/>
          <w:sz w:val="22"/>
          <w:szCs w:val="22"/>
        </w:rPr>
        <w:t>.</w:t>
      </w:r>
      <w:r w:rsidR="005E31CD" w:rsidRPr="001F0F2C">
        <w:rPr>
          <w:rFonts w:asciiTheme="minorHAnsi" w:hAnsiTheme="minorHAnsi" w:cstheme="minorHAnsi"/>
          <w:sz w:val="22"/>
          <w:szCs w:val="22"/>
        </w:rPr>
        <w:t xml:space="preserve"> </w:t>
      </w:r>
      <w:r w:rsidRPr="001F0F2C">
        <w:rPr>
          <w:rFonts w:asciiTheme="minorHAnsi" w:hAnsiTheme="minorHAnsi" w:cstheme="minorHAnsi"/>
          <w:sz w:val="22"/>
          <w:szCs w:val="22"/>
        </w:rPr>
        <w:t xml:space="preserve"> A complete TORP will includ</w:t>
      </w:r>
      <w:r w:rsidR="0091655C" w:rsidRPr="001F0F2C">
        <w:rPr>
          <w:rFonts w:asciiTheme="minorHAnsi" w:hAnsiTheme="minorHAnsi" w:cstheme="minorHAnsi"/>
          <w:sz w:val="22"/>
          <w:szCs w:val="22"/>
        </w:rPr>
        <w:t>e:</w:t>
      </w:r>
    </w:p>
    <w:tbl>
      <w:tblPr>
        <w:tblStyle w:val="TableGrid"/>
        <w:tblW w:w="0" w:type="auto"/>
        <w:tblLook w:val="04A0" w:firstRow="1" w:lastRow="0" w:firstColumn="1" w:lastColumn="0" w:noHBand="0" w:noVBand="1"/>
      </w:tblPr>
      <w:tblGrid>
        <w:gridCol w:w="985"/>
        <w:gridCol w:w="8365"/>
      </w:tblGrid>
      <w:tr w:rsidR="006250E4" w:rsidRPr="001F0F2C" w14:paraId="4CDD041F" w14:textId="77777777" w:rsidTr="006250E4">
        <w:tc>
          <w:tcPr>
            <w:tcW w:w="985" w:type="dxa"/>
            <w:shd w:val="clear" w:color="auto" w:fill="F18A02"/>
          </w:tcPr>
          <w:p w14:paraId="5FFE0E46" w14:textId="77777777" w:rsidR="006250E4" w:rsidRPr="001F0F2C" w:rsidRDefault="006250E4" w:rsidP="006250E4">
            <w:pPr>
              <w:spacing w:after="0"/>
              <w:jc w:val="both"/>
              <w:rPr>
                <w:rFonts w:asciiTheme="minorHAnsi" w:hAnsiTheme="minorHAnsi" w:cstheme="minorHAnsi"/>
                <w:sz w:val="22"/>
                <w:szCs w:val="22"/>
              </w:rPr>
            </w:pPr>
          </w:p>
        </w:tc>
        <w:tc>
          <w:tcPr>
            <w:tcW w:w="8365" w:type="dxa"/>
            <w:shd w:val="clear" w:color="auto" w:fill="F18A02"/>
            <w:vAlign w:val="center"/>
          </w:tcPr>
          <w:p w14:paraId="30767E6E" w14:textId="77777777" w:rsidR="006250E4" w:rsidRPr="001F0F2C" w:rsidRDefault="006250E4" w:rsidP="0035531D">
            <w:pPr>
              <w:spacing w:after="0"/>
              <w:rPr>
                <w:rFonts w:asciiTheme="minorHAnsi" w:hAnsiTheme="minorHAnsi" w:cstheme="minorHAnsi"/>
                <w:b/>
                <w:sz w:val="22"/>
                <w:szCs w:val="22"/>
              </w:rPr>
            </w:pPr>
            <w:r w:rsidRPr="001F0F2C">
              <w:rPr>
                <w:rFonts w:asciiTheme="minorHAnsi" w:hAnsiTheme="minorHAnsi" w:cstheme="minorHAnsi"/>
                <w:b/>
                <w:color w:val="FFFFFF" w:themeColor="background1"/>
                <w:sz w:val="22"/>
                <w:szCs w:val="22"/>
              </w:rPr>
              <w:t>Released to Contractors</w:t>
            </w:r>
          </w:p>
        </w:tc>
      </w:tr>
      <w:tr w:rsidR="002863D6" w:rsidRPr="001F0F2C" w14:paraId="07FAEE89" w14:textId="77777777" w:rsidTr="00733AB9">
        <w:trPr>
          <w:trHeight w:val="368"/>
        </w:trPr>
        <w:tc>
          <w:tcPr>
            <w:tcW w:w="985" w:type="dxa"/>
          </w:tcPr>
          <w:p w14:paraId="55F40203" w14:textId="77777777" w:rsidR="002863D6" w:rsidRPr="001F0F2C" w:rsidRDefault="002863D6" w:rsidP="004A32B4">
            <w:pPr>
              <w:jc w:val="both"/>
              <w:rPr>
                <w:rFonts w:asciiTheme="minorHAnsi" w:hAnsiTheme="minorHAnsi" w:cstheme="minorHAnsi"/>
                <w:sz w:val="22"/>
                <w:szCs w:val="22"/>
              </w:rPr>
            </w:pPr>
          </w:p>
        </w:tc>
        <w:tc>
          <w:tcPr>
            <w:tcW w:w="8365" w:type="dxa"/>
            <w:vAlign w:val="center"/>
          </w:tcPr>
          <w:p w14:paraId="0CFE0462" w14:textId="7DAC2AEE" w:rsidR="002863D6" w:rsidRPr="001F0F2C" w:rsidRDefault="00334415" w:rsidP="0035531D">
            <w:pPr>
              <w:spacing w:after="0"/>
              <w:rPr>
                <w:rFonts w:asciiTheme="minorHAnsi" w:hAnsiTheme="minorHAnsi" w:cstheme="minorHAnsi"/>
                <w:sz w:val="22"/>
                <w:szCs w:val="22"/>
              </w:rPr>
            </w:pPr>
            <w:r w:rsidRPr="001F0F2C">
              <w:rPr>
                <w:rFonts w:asciiTheme="minorHAnsi" w:hAnsiTheme="minorHAnsi" w:cstheme="minorHAnsi"/>
                <w:sz w:val="22"/>
                <w:szCs w:val="22"/>
              </w:rPr>
              <w:t>Completed TORP form</w:t>
            </w:r>
          </w:p>
        </w:tc>
      </w:tr>
      <w:tr w:rsidR="002863D6" w:rsidRPr="001F0F2C" w14:paraId="33E51E75" w14:textId="77777777" w:rsidTr="0035531D">
        <w:tc>
          <w:tcPr>
            <w:tcW w:w="985" w:type="dxa"/>
          </w:tcPr>
          <w:p w14:paraId="409DA375" w14:textId="77777777" w:rsidR="002863D6" w:rsidRPr="001F0F2C" w:rsidRDefault="002863D6" w:rsidP="004A32B4">
            <w:pPr>
              <w:jc w:val="both"/>
              <w:rPr>
                <w:rFonts w:asciiTheme="minorHAnsi" w:hAnsiTheme="minorHAnsi" w:cstheme="minorHAnsi"/>
                <w:sz w:val="22"/>
                <w:szCs w:val="22"/>
              </w:rPr>
            </w:pPr>
          </w:p>
        </w:tc>
        <w:tc>
          <w:tcPr>
            <w:tcW w:w="8365" w:type="dxa"/>
            <w:vAlign w:val="center"/>
          </w:tcPr>
          <w:p w14:paraId="7A94A75A" w14:textId="7B9DF66C" w:rsidR="002863D6" w:rsidRPr="001F0F2C" w:rsidRDefault="00334415" w:rsidP="0035531D">
            <w:pPr>
              <w:spacing w:after="0"/>
              <w:rPr>
                <w:rFonts w:asciiTheme="minorHAnsi" w:hAnsiTheme="minorHAnsi" w:cstheme="minorHAnsi"/>
                <w:sz w:val="22"/>
                <w:szCs w:val="22"/>
              </w:rPr>
            </w:pPr>
            <w:r w:rsidRPr="001F0F2C">
              <w:rPr>
                <w:rFonts w:asciiTheme="minorHAnsi" w:hAnsiTheme="minorHAnsi" w:cstheme="minorHAnsi"/>
                <w:sz w:val="22"/>
                <w:szCs w:val="22"/>
              </w:rPr>
              <w:t>Statement of Work (SOW) providing a description of work required and any other specific information related to the task order</w:t>
            </w:r>
            <w:r w:rsidR="006250E4" w:rsidRPr="001F0F2C">
              <w:rPr>
                <w:rFonts w:asciiTheme="minorHAnsi" w:hAnsiTheme="minorHAnsi" w:cstheme="minorHAnsi"/>
                <w:sz w:val="22"/>
                <w:szCs w:val="22"/>
              </w:rPr>
              <w:t xml:space="preserve"> </w:t>
            </w:r>
          </w:p>
        </w:tc>
      </w:tr>
      <w:tr w:rsidR="006250E4" w:rsidRPr="001F0F2C" w14:paraId="5A1BA36F" w14:textId="77777777" w:rsidTr="006250E4">
        <w:tc>
          <w:tcPr>
            <w:tcW w:w="985" w:type="dxa"/>
            <w:shd w:val="clear" w:color="auto" w:fill="F18A02"/>
          </w:tcPr>
          <w:p w14:paraId="77CE4498" w14:textId="77777777" w:rsidR="006250E4" w:rsidRPr="001F0F2C" w:rsidRDefault="006250E4" w:rsidP="006250E4">
            <w:pPr>
              <w:spacing w:after="0"/>
              <w:jc w:val="both"/>
              <w:rPr>
                <w:rFonts w:asciiTheme="minorHAnsi" w:hAnsiTheme="minorHAnsi" w:cstheme="minorHAnsi"/>
                <w:sz w:val="22"/>
                <w:szCs w:val="22"/>
              </w:rPr>
            </w:pPr>
          </w:p>
        </w:tc>
        <w:tc>
          <w:tcPr>
            <w:tcW w:w="8365" w:type="dxa"/>
            <w:shd w:val="clear" w:color="auto" w:fill="F18A02"/>
            <w:vAlign w:val="center"/>
          </w:tcPr>
          <w:p w14:paraId="3F2A701B" w14:textId="77777777" w:rsidR="006250E4" w:rsidRPr="001F0F2C" w:rsidRDefault="006250E4" w:rsidP="006250E4">
            <w:pPr>
              <w:spacing w:after="0"/>
              <w:rPr>
                <w:rFonts w:asciiTheme="minorHAnsi" w:hAnsiTheme="minorHAnsi" w:cstheme="minorHAnsi"/>
                <w:b/>
                <w:sz w:val="22"/>
                <w:szCs w:val="22"/>
              </w:rPr>
            </w:pPr>
            <w:r w:rsidRPr="001F0F2C">
              <w:rPr>
                <w:rFonts w:asciiTheme="minorHAnsi" w:hAnsiTheme="minorHAnsi" w:cstheme="minorHAnsi"/>
                <w:b/>
                <w:color w:val="FFFFFF" w:themeColor="background1"/>
                <w:sz w:val="22"/>
                <w:szCs w:val="22"/>
              </w:rPr>
              <w:t>Not Released to Contractors</w:t>
            </w:r>
          </w:p>
        </w:tc>
      </w:tr>
      <w:tr w:rsidR="002863D6" w:rsidRPr="001F0F2C" w14:paraId="244C7D3A" w14:textId="77777777" w:rsidTr="0035531D">
        <w:tc>
          <w:tcPr>
            <w:tcW w:w="985" w:type="dxa"/>
          </w:tcPr>
          <w:p w14:paraId="7159BB2E" w14:textId="77777777" w:rsidR="002863D6" w:rsidRPr="001F0F2C" w:rsidRDefault="002863D6" w:rsidP="004A32B4">
            <w:pPr>
              <w:jc w:val="both"/>
              <w:rPr>
                <w:rFonts w:asciiTheme="minorHAnsi" w:hAnsiTheme="minorHAnsi" w:cstheme="minorHAnsi"/>
                <w:sz w:val="22"/>
                <w:szCs w:val="22"/>
              </w:rPr>
            </w:pPr>
          </w:p>
        </w:tc>
        <w:tc>
          <w:tcPr>
            <w:tcW w:w="8365" w:type="dxa"/>
            <w:vAlign w:val="center"/>
          </w:tcPr>
          <w:p w14:paraId="1A6EB618" w14:textId="77777777" w:rsidR="002863D6" w:rsidRPr="001F0F2C" w:rsidRDefault="00334415" w:rsidP="0035531D">
            <w:pPr>
              <w:spacing w:after="0"/>
              <w:rPr>
                <w:rFonts w:asciiTheme="minorHAnsi" w:hAnsiTheme="minorHAnsi" w:cstheme="minorHAnsi"/>
                <w:sz w:val="22"/>
                <w:szCs w:val="22"/>
              </w:rPr>
            </w:pPr>
            <w:r w:rsidRPr="001F0F2C">
              <w:rPr>
                <w:rFonts w:asciiTheme="minorHAnsi" w:hAnsiTheme="minorHAnsi" w:cstheme="minorHAnsi"/>
                <w:sz w:val="22"/>
                <w:szCs w:val="22"/>
              </w:rPr>
              <w:t>Independent Government Cost Estimate (IGCE)</w:t>
            </w:r>
          </w:p>
        </w:tc>
      </w:tr>
      <w:tr w:rsidR="002863D6" w:rsidRPr="001F0F2C" w14:paraId="638FF214" w14:textId="77777777" w:rsidTr="0035531D">
        <w:tc>
          <w:tcPr>
            <w:tcW w:w="985" w:type="dxa"/>
          </w:tcPr>
          <w:p w14:paraId="256CF0FD" w14:textId="77777777" w:rsidR="002863D6" w:rsidRPr="001F0F2C" w:rsidRDefault="002863D6" w:rsidP="004A32B4">
            <w:pPr>
              <w:jc w:val="both"/>
              <w:rPr>
                <w:rFonts w:asciiTheme="minorHAnsi" w:hAnsiTheme="minorHAnsi" w:cstheme="minorHAnsi"/>
                <w:sz w:val="22"/>
                <w:szCs w:val="22"/>
              </w:rPr>
            </w:pPr>
          </w:p>
        </w:tc>
        <w:tc>
          <w:tcPr>
            <w:tcW w:w="8365" w:type="dxa"/>
            <w:vAlign w:val="center"/>
          </w:tcPr>
          <w:p w14:paraId="5F65E85C" w14:textId="77777777" w:rsidR="002863D6" w:rsidRPr="001F0F2C" w:rsidRDefault="009335A2" w:rsidP="0035531D">
            <w:pPr>
              <w:spacing w:after="0"/>
              <w:rPr>
                <w:rFonts w:asciiTheme="minorHAnsi" w:hAnsiTheme="minorHAnsi" w:cstheme="minorHAnsi"/>
                <w:sz w:val="22"/>
                <w:szCs w:val="22"/>
              </w:rPr>
            </w:pPr>
            <w:r w:rsidRPr="001F0F2C">
              <w:rPr>
                <w:rFonts w:asciiTheme="minorHAnsi" w:hAnsiTheme="minorHAnsi" w:cstheme="minorHAnsi"/>
                <w:sz w:val="22"/>
                <w:szCs w:val="22"/>
              </w:rPr>
              <w:t>R</w:t>
            </w:r>
            <w:r w:rsidR="00334415" w:rsidRPr="001F0F2C">
              <w:rPr>
                <w:rFonts w:asciiTheme="minorHAnsi" w:hAnsiTheme="minorHAnsi" w:cstheme="minorHAnsi"/>
                <w:sz w:val="22"/>
                <w:szCs w:val="22"/>
              </w:rPr>
              <w:t>equired conference/meeting forms and waivers (</w:t>
            </w:r>
            <w:hyperlink r:id="rId12" w:history="1">
              <w:r w:rsidR="00334415" w:rsidRPr="001F0F2C">
                <w:rPr>
                  <w:rStyle w:val="Hyperlink"/>
                  <w:rFonts w:asciiTheme="minorHAnsi" w:hAnsiTheme="minorHAnsi" w:cstheme="minorHAnsi"/>
                  <w:sz w:val="22"/>
                  <w:szCs w:val="22"/>
                </w:rPr>
                <w:t>if applicable</w:t>
              </w:r>
            </w:hyperlink>
            <w:r w:rsidR="00334415" w:rsidRPr="001F0F2C">
              <w:rPr>
                <w:rFonts w:asciiTheme="minorHAnsi" w:hAnsiTheme="minorHAnsi" w:cstheme="minorHAnsi"/>
                <w:sz w:val="22"/>
                <w:szCs w:val="22"/>
              </w:rPr>
              <w:t>) with approvals</w:t>
            </w:r>
          </w:p>
        </w:tc>
      </w:tr>
      <w:tr w:rsidR="00334415" w:rsidRPr="001F0F2C" w14:paraId="7022AE5C" w14:textId="77777777" w:rsidTr="0035531D">
        <w:tc>
          <w:tcPr>
            <w:tcW w:w="985" w:type="dxa"/>
          </w:tcPr>
          <w:p w14:paraId="2446CF3F" w14:textId="77777777" w:rsidR="00334415" w:rsidRPr="001F0F2C" w:rsidRDefault="00334415" w:rsidP="004A32B4">
            <w:pPr>
              <w:jc w:val="both"/>
              <w:rPr>
                <w:rFonts w:asciiTheme="minorHAnsi" w:hAnsiTheme="minorHAnsi" w:cstheme="minorHAnsi"/>
                <w:sz w:val="22"/>
                <w:szCs w:val="22"/>
              </w:rPr>
            </w:pPr>
          </w:p>
        </w:tc>
        <w:tc>
          <w:tcPr>
            <w:tcW w:w="8365" w:type="dxa"/>
            <w:vAlign w:val="center"/>
          </w:tcPr>
          <w:p w14:paraId="4B895F87" w14:textId="1F8A0B67" w:rsidR="00334415" w:rsidRPr="001F0F2C" w:rsidRDefault="00334415" w:rsidP="0035531D">
            <w:pPr>
              <w:spacing w:after="0"/>
              <w:rPr>
                <w:rFonts w:asciiTheme="minorHAnsi" w:hAnsiTheme="minorHAnsi" w:cstheme="minorHAnsi"/>
                <w:sz w:val="22"/>
                <w:szCs w:val="22"/>
              </w:rPr>
            </w:pPr>
            <w:r w:rsidRPr="001F0F2C">
              <w:rPr>
                <w:rFonts w:asciiTheme="minorHAnsi" w:hAnsiTheme="minorHAnsi" w:cstheme="minorHAnsi"/>
                <w:sz w:val="22"/>
                <w:szCs w:val="22"/>
              </w:rPr>
              <w:t>Funding Document</w:t>
            </w:r>
            <w:r w:rsidR="0055236E">
              <w:rPr>
                <w:rFonts w:asciiTheme="minorHAnsi" w:hAnsiTheme="minorHAnsi" w:cstheme="minorHAnsi"/>
                <w:sz w:val="22"/>
                <w:szCs w:val="22"/>
              </w:rPr>
              <w:t xml:space="preserve"> if less $250,000 or Acquisition Plan</w:t>
            </w:r>
            <w:r w:rsidRPr="001F0F2C">
              <w:rPr>
                <w:rFonts w:asciiTheme="minorHAnsi" w:hAnsiTheme="minorHAnsi" w:cstheme="minorHAnsi"/>
                <w:sz w:val="22"/>
                <w:szCs w:val="22"/>
              </w:rPr>
              <w:t xml:space="preserve"> </w:t>
            </w:r>
            <w:r w:rsidR="0055236E">
              <w:rPr>
                <w:rFonts w:asciiTheme="minorHAnsi" w:hAnsiTheme="minorHAnsi" w:cstheme="minorHAnsi"/>
                <w:sz w:val="22"/>
                <w:szCs w:val="22"/>
              </w:rPr>
              <w:t xml:space="preserve">if over $250,000 </w:t>
            </w:r>
            <w:r w:rsidRPr="001F0F2C">
              <w:rPr>
                <w:rFonts w:asciiTheme="minorHAnsi" w:hAnsiTheme="minorHAnsi" w:cstheme="minorHAnsi"/>
                <w:sz w:val="22"/>
                <w:szCs w:val="22"/>
              </w:rPr>
              <w:t>(certifying the availability of funds to cover the estimated cost of the task order)</w:t>
            </w:r>
          </w:p>
        </w:tc>
      </w:tr>
      <w:tr w:rsidR="009B02C3" w:rsidRPr="001F0F2C" w14:paraId="323C7FA9" w14:textId="77777777" w:rsidTr="0035531D">
        <w:tc>
          <w:tcPr>
            <w:tcW w:w="985" w:type="dxa"/>
          </w:tcPr>
          <w:p w14:paraId="7D87E3F9" w14:textId="77777777" w:rsidR="009B02C3" w:rsidRPr="001F0F2C" w:rsidRDefault="009B02C3" w:rsidP="004A32B4">
            <w:pPr>
              <w:jc w:val="both"/>
              <w:rPr>
                <w:rFonts w:asciiTheme="minorHAnsi" w:hAnsiTheme="minorHAnsi" w:cstheme="minorHAnsi"/>
                <w:sz w:val="22"/>
                <w:szCs w:val="22"/>
              </w:rPr>
            </w:pPr>
          </w:p>
        </w:tc>
        <w:tc>
          <w:tcPr>
            <w:tcW w:w="8365" w:type="dxa"/>
            <w:vAlign w:val="center"/>
          </w:tcPr>
          <w:p w14:paraId="6141BEAB" w14:textId="77777777" w:rsidR="009B02C3" w:rsidRPr="001F0F2C" w:rsidRDefault="009B02C3" w:rsidP="0035531D">
            <w:pPr>
              <w:spacing w:after="0"/>
              <w:rPr>
                <w:rFonts w:asciiTheme="minorHAnsi" w:hAnsiTheme="minorHAnsi" w:cstheme="minorHAnsi"/>
                <w:sz w:val="22"/>
                <w:szCs w:val="22"/>
              </w:rPr>
            </w:pPr>
            <w:r w:rsidRPr="001F0F2C">
              <w:rPr>
                <w:rFonts w:asciiTheme="minorHAnsi" w:hAnsiTheme="minorHAnsi" w:cstheme="minorHAnsi"/>
                <w:sz w:val="22"/>
                <w:szCs w:val="22"/>
              </w:rPr>
              <w:t>Determination &amp; Findings (if applicable)</w:t>
            </w:r>
          </w:p>
        </w:tc>
      </w:tr>
    </w:tbl>
    <w:p w14:paraId="55FA528E" w14:textId="783E0EC3" w:rsidR="00CE55DF" w:rsidRPr="00AC0FAE" w:rsidRDefault="00CE55DF" w:rsidP="004A32B4">
      <w:pPr>
        <w:jc w:val="both"/>
        <w:rPr>
          <w:rFonts w:asciiTheme="minorHAnsi" w:hAnsiTheme="minorHAnsi" w:cstheme="minorHAnsi"/>
          <w:sz w:val="20"/>
          <w:szCs w:val="20"/>
        </w:rPr>
      </w:pPr>
    </w:p>
    <w:p w14:paraId="6920E59D" w14:textId="377066D6" w:rsidR="002B015B" w:rsidRDefault="002B015B" w:rsidP="00261E18">
      <w:pPr>
        <w:jc w:val="both"/>
        <w:rPr>
          <w:rFonts w:asciiTheme="minorHAnsi" w:hAnsiTheme="minorHAnsi" w:cstheme="minorHAnsi"/>
          <w:sz w:val="22"/>
          <w:szCs w:val="22"/>
        </w:rPr>
      </w:pPr>
    </w:p>
    <w:p w14:paraId="0F9DAC9D" w14:textId="783E6D11" w:rsidR="002B015B" w:rsidRDefault="002B015B" w:rsidP="00261E18">
      <w:pPr>
        <w:jc w:val="both"/>
        <w:rPr>
          <w:rFonts w:asciiTheme="minorHAnsi" w:hAnsiTheme="minorHAnsi" w:cstheme="minorHAnsi"/>
          <w:sz w:val="22"/>
          <w:szCs w:val="22"/>
        </w:rPr>
      </w:pPr>
    </w:p>
    <w:p w14:paraId="7808E683" w14:textId="7FC94C0B" w:rsidR="000A45D0" w:rsidRDefault="000A45D0" w:rsidP="00261E18">
      <w:pPr>
        <w:jc w:val="both"/>
        <w:rPr>
          <w:rFonts w:asciiTheme="minorHAnsi" w:hAnsiTheme="minorHAnsi" w:cstheme="minorHAnsi"/>
          <w:sz w:val="22"/>
          <w:szCs w:val="22"/>
        </w:rPr>
      </w:pPr>
      <w:r w:rsidRPr="00AC0FAE">
        <w:rPr>
          <w:rFonts w:asciiTheme="minorHAnsi" w:hAnsiTheme="minorHAnsi" w:cstheme="minorHAnsi"/>
          <w:noProof/>
          <w:lang w:val="en-US" w:eastAsia="en-US"/>
        </w:rPr>
        <w:lastRenderedPageBreak/>
        <mc:AlternateContent>
          <mc:Choice Requires="wps">
            <w:drawing>
              <wp:anchor distT="0" distB="0" distL="114300" distR="114300" simplePos="0" relativeHeight="251658752" behindDoc="0" locked="0" layoutInCell="1" allowOverlap="1" wp14:anchorId="341EECBA" wp14:editId="0EC408FC">
                <wp:simplePos x="0" y="0"/>
                <wp:positionH relativeFrom="column">
                  <wp:posOffset>311785</wp:posOffset>
                </wp:positionH>
                <wp:positionV relativeFrom="paragraph">
                  <wp:posOffset>-2540</wp:posOffset>
                </wp:positionV>
                <wp:extent cx="2329180" cy="3022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630E" w14:textId="77777777" w:rsidR="006D197A" w:rsidRPr="0035531D" w:rsidRDefault="006D197A" w:rsidP="005E693C">
                            <w:pPr>
                              <w:rPr>
                                <w:rFonts w:ascii="Georgia" w:hAnsi="Georgia"/>
                                <w:color w:val="FDA631"/>
                                <w:sz w:val="28"/>
                                <w:szCs w:val="28"/>
                              </w:rPr>
                            </w:pPr>
                            <w:r w:rsidRPr="0035531D">
                              <w:rPr>
                                <w:rFonts w:ascii="Georgia" w:hAnsi="Georgia"/>
                                <w:color w:val="FDA631"/>
                                <w:sz w:val="28"/>
                                <w:szCs w:val="28"/>
                              </w:rPr>
                              <w:t>Time to submit for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EECBA" id="Text Box 4" o:spid="_x0000_s1028" type="#_x0000_t202" style="position:absolute;left:0;text-align:left;margin-left:24.55pt;margin-top:-.2pt;width:183.4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" filled="f" stroked="f">
                <v:textbox>
                  <w:txbxContent>
                    <w:p w14:paraId="6A71630E" w14:textId="77777777" w:rsidR="006D197A" w:rsidRPr="0035531D" w:rsidRDefault="006D197A" w:rsidP="005E693C">
                      <w:pPr>
                        <w:rPr>
                          <w:rFonts w:ascii="Georgia" w:hAnsi="Georgia"/>
                          <w:color w:val="FDA631"/>
                          <w:sz w:val="28"/>
                          <w:szCs w:val="28"/>
                        </w:rPr>
                      </w:pPr>
                      <w:r w:rsidRPr="0035531D">
                        <w:rPr>
                          <w:rFonts w:ascii="Georgia" w:hAnsi="Georgia"/>
                          <w:color w:val="FDA631"/>
                          <w:sz w:val="28"/>
                          <w:szCs w:val="28"/>
                        </w:rPr>
                        <w:t>Time to submit for review!</w:t>
                      </w:r>
                    </w:p>
                  </w:txbxContent>
                </v:textbox>
              </v:shape>
            </w:pict>
          </mc:Fallback>
        </mc:AlternateContent>
      </w:r>
      <w:r w:rsidRPr="00AC0FAE">
        <w:rPr>
          <w:rFonts w:asciiTheme="minorHAnsi" w:hAnsiTheme="minorHAnsi" w:cstheme="minorHAnsi"/>
          <w:noProof/>
          <w:lang w:val="en-US" w:eastAsia="en-US"/>
        </w:rPr>
        <w:drawing>
          <wp:inline distT="0" distB="0" distL="0" distR="0" wp14:anchorId="4397768C" wp14:editId="24ABA06B">
            <wp:extent cx="292608" cy="292608"/>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srcRect l="34003" t="40933" r="31993" b="22601"/>
                    <a:stretch>
                      <a:fillRect/>
                    </a:stretch>
                  </pic:blipFill>
                  <pic:spPr bwMode="auto">
                    <a:xfrm>
                      <a:off x="0" y="0"/>
                      <a:ext cx="292608" cy="292608"/>
                    </a:xfrm>
                    <a:prstGeom prst="rect">
                      <a:avLst/>
                    </a:prstGeom>
                    <a:noFill/>
                    <a:ln w="9525">
                      <a:noFill/>
                      <a:miter lim="800000"/>
                      <a:headEnd/>
                      <a:tailEnd/>
                    </a:ln>
                  </pic:spPr>
                </pic:pic>
              </a:graphicData>
            </a:graphic>
          </wp:inline>
        </w:drawing>
      </w:r>
    </w:p>
    <w:p w14:paraId="1AF20820" w14:textId="03769A44" w:rsidR="00261E18" w:rsidRPr="001F0F2C" w:rsidRDefault="000C6D44" w:rsidP="00261E18">
      <w:pPr>
        <w:jc w:val="both"/>
        <w:rPr>
          <w:rFonts w:asciiTheme="minorHAnsi" w:hAnsiTheme="minorHAnsi" w:cstheme="minorHAnsi"/>
          <w:sz w:val="22"/>
          <w:szCs w:val="22"/>
        </w:rPr>
      </w:pPr>
      <w:r w:rsidRPr="001F0F2C">
        <w:rPr>
          <w:rFonts w:asciiTheme="minorHAnsi" w:hAnsiTheme="minorHAnsi" w:cstheme="minorHAnsi"/>
          <w:sz w:val="22"/>
          <w:szCs w:val="22"/>
        </w:rPr>
        <w:t xml:space="preserve">After confirming all </w:t>
      </w:r>
      <w:r w:rsidR="009828D2" w:rsidRPr="001F0F2C">
        <w:rPr>
          <w:rFonts w:asciiTheme="minorHAnsi" w:hAnsiTheme="minorHAnsi" w:cstheme="minorHAnsi"/>
          <w:sz w:val="22"/>
          <w:szCs w:val="22"/>
        </w:rPr>
        <w:t>information and fields</w:t>
      </w:r>
      <w:r w:rsidRPr="001F0F2C">
        <w:rPr>
          <w:rFonts w:asciiTheme="minorHAnsi" w:hAnsiTheme="minorHAnsi" w:cstheme="minorHAnsi"/>
          <w:sz w:val="22"/>
          <w:szCs w:val="22"/>
        </w:rPr>
        <w:t xml:space="preserve"> of the TORP are </w:t>
      </w:r>
      <w:r w:rsidR="00FA3CCA" w:rsidRPr="001F0F2C">
        <w:rPr>
          <w:rFonts w:asciiTheme="minorHAnsi" w:hAnsiTheme="minorHAnsi" w:cstheme="minorHAnsi"/>
          <w:sz w:val="22"/>
          <w:szCs w:val="22"/>
        </w:rPr>
        <w:t>complete</w:t>
      </w:r>
      <w:r w:rsidRPr="001F0F2C">
        <w:rPr>
          <w:rFonts w:asciiTheme="minorHAnsi" w:hAnsiTheme="minorHAnsi" w:cstheme="minorHAnsi"/>
          <w:sz w:val="22"/>
          <w:szCs w:val="22"/>
        </w:rPr>
        <w:t xml:space="preserve">, </w:t>
      </w:r>
      <w:r w:rsidRPr="001F0F2C">
        <w:rPr>
          <w:rFonts w:asciiTheme="minorHAnsi" w:hAnsiTheme="minorHAnsi" w:cstheme="minorHAnsi"/>
          <w:b/>
          <w:sz w:val="22"/>
          <w:szCs w:val="22"/>
        </w:rPr>
        <w:t>t</w:t>
      </w:r>
      <w:r w:rsidR="003B6D87" w:rsidRPr="001F0F2C">
        <w:rPr>
          <w:rFonts w:asciiTheme="minorHAnsi" w:hAnsiTheme="minorHAnsi" w:cstheme="minorHAnsi"/>
          <w:b/>
          <w:sz w:val="22"/>
          <w:szCs w:val="22"/>
        </w:rPr>
        <w:t xml:space="preserve">he Task Order </w:t>
      </w:r>
      <w:r w:rsidR="003349AF" w:rsidRPr="001F0F2C">
        <w:rPr>
          <w:rFonts w:asciiTheme="minorHAnsi" w:hAnsiTheme="minorHAnsi" w:cstheme="minorHAnsi"/>
          <w:b/>
          <w:sz w:val="22"/>
          <w:szCs w:val="22"/>
        </w:rPr>
        <w:t xml:space="preserve">COR </w:t>
      </w:r>
      <w:r w:rsidR="003B6D87" w:rsidRPr="001F0F2C">
        <w:rPr>
          <w:rFonts w:asciiTheme="minorHAnsi" w:hAnsiTheme="minorHAnsi" w:cstheme="minorHAnsi"/>
          <w:b/>
          <w:sz w:val="22"/>
          <w:szCs w:val="22"/>
        </w:rPr>
        <w:t xml:space="preserve">will submit the TORP to the </w:t>
      </w:r>
      <w:r w:rsidR="00DA5E46" w:rsidRPr="001F0F2C">
        <w:rPr>
          <w:rFonts w:asciiTheme="minorHAnsi" w:hAnsiTheme="minorHAnsi" w:cstheme="minorHAnsi"/>
          <w:b/>
          <w:sz w:val="22"/>
          <w:szCs w:val="22"/>
        </w:rPr>
        <w:t xml:space="preserve">Task Order </w:t>
      </w:r>
      <w:r w:rsidR="003349AF" w:rsidRPr="001F0F2C">
        <w:rPr>
          <w:rFonts w:asciiTheme="minorHAnsi" w:hAnsiTheme="minorHAnsi" w:cstheme="minorHAnsi"/>
          <w:b/>
          <w:sz w:val="22"/>
          <w:szCs w:val="22"/>
        </w:rPr>
        <w:t>Contracting Officer (</w:t>
      </w:r>
      <w:r w:rsidR="00DA5E46" w:rsidRPr="001F0F2C">
        <w:rPr>
          <w:rFonts w:asciiTheme="minorHAnsi" w:hAnsiTheme="minorHAnsi" w:cstheme="minorHAnsi"/>
          <w:b/>
          <w:sz w:val="22"/>
          <w:szCs w:val="22"/>
        </w:rPr>
        <w:t>CO</w:t>
      </w:r>
      <w:r w:rsidR="003349AF" w:rsidRPr="001F0F2C">
        <w:rPr>
          <w:rFonts w:asciiTheme="minorHAnsi" w:hAnsiTheme="minorHAnsi" w:cstheme="minorHAnsi"/>
          <w:b/>
          <w:sz w:val="22"/>
          <w:szCs w:val="22"/>
        </w:rPr>
        <w:t>)</w:t>
      </w:r>
      <w:r w:rsidR="00DA5E46" w:rsidRPr="001F0F2C">
        <w:rPr>
          <w:rFonts w:asciiTheme="minorHAnsi" w:hAnsiTheme="minorHAnsi" w:cstheme="minorHAnsi"/>
          <w:b/>
          <w:sz w:val="22"/>
          <w:szCs w:val="22"/>
        </w:rPr>
        <w:t xml:space="preserve"> for review. Upon approval, the Task Order CO will forward the TORP to the </w:t>
      </w:r>
      <w:r w:rsidR="003B6D87" w:rsidRPr="001F0F2C">
        <w:rPr>
          <w:rFonts w:asciiTheme="minorHAnsi" w:hAnsiTheme="minorHAnsi" w:cstheme="minorHAnsi"/>
          <w:b/>
          <w:sz w:val="22"/>
          <w:szCs w:val="22"/>
        </w:rPr>
        <w:t xml:space="preserve">NIHCATS </w:t>
      </w:r>
      <w:r w:rsidR="007D0BF4" w:rsidRPr="001F0F2C">
        <w:rPr>
          <w:rFonts w:asciiTheme="minorHAnsi" w:hAnsiTheme="minorHAnsi" w:cstheme="minorHAnsi"/>
          <w:b/>
          <w:sz w:val="22"/>
          <w:szCs w:val="22"/>
        </w:rPr>
        <w:t>I</w:t>
      </w:r>
      <w:r w:rsidR="008E11F8" w:rsidRPr="001F0F2C">
        <w:rPr>
          <w:rFonts w:asciiTheme="minorHAnsi" w:hAnsiTheme="minorHAnsi" w:cstheme="minorHAnsi"/>
          <w:b/>
          <w:sz w:val="22"/>
          <w:szCs w:val="22"/>
        </w:rPr>
        <w:t>V</w:t>
      </w:r>
      <w:r w:rsidR="003B6D87" w:rsidRPr="001F0F2C">
        <w:rPr>
          <w:rFonts w:asciiTheme="minorHAnsi" w:hAnsiTheme="minorHAnsi" w:cstheme="minorHAnsi"/>
          <w:b/>
          <w:sz w:val="22"/>
          <w:szCs w:val="22"/>
        </w:rPr>
        <w:t xml:space="preserve"> </w:t>
      </w:r>
      <w:r w:rsidR="0047071B">
        <w:rPr>
          <w:rFonts w:asciiTheme="minorHAnsi" w:hAnsiTheme="minorHAnsi" w:cstheme="minorHAnsi"/>
          <w:b/>
          <w:sz w:val="22"/>
          <w:szCs w:val="22"/>
        </w:rPr>
        <w:t>Support Team</w:t>
      </w:r>
      <w:r w:rsidR="003B6D87" w:rsidRPr="001F0F2C">
        <w:rPr>
          <w:rFonts w:asciiTheme="minorHAnsi" w:hAnsiTheme="minorHAnsi" w:cstheme="minorHAnsi"/>
          <w:b/>
          <w:sz w:val="22"/>
          <w:szCs w:val="22"/>
        </w:rPr>
        <w:t xml:space="preserve"> </w:t>
      </w:r>
      <w:r w:rsidR="00124C19" w:rsidRPr="001F0F2C">
        <w:rPr>
          <w:rFonts w:asciiTheme="minorHAnsi" w:hAnsiTheme="minorHAnsi" w:cstheme="minorHAnsi"/>
          <w:b/>
          <w:sz w:val="22"/>
          <w:szCs w:val="22"/>
        </w:rPr>
        <w:t xml:space="preserve">via </w:t>
      </w:r>
      <w:r w:rsidR="003B6D87" w:rsidRPr="001F0F2C">
        <w:rPr>
          <w:rFonts w:asciiTheme="minorHAnsi" w:hAnsiTheme="minorHAnsi" w:cstheme="minorHAnsi"/>
          <w:b/>
          <w:sz w:val="22"/>
          <w:szCs w:val="22"/>
        </w:rPr>
        <w:t>e</w:t>
      </w:r>
      <w:r w:rsidR="00124C19" w:rsidRPr="001F0F2C">
        <w:rPr>
          <w:rFonts w:asciiTheme="minorHAnsi" w:hAnsiTheme="minorHAnsi" w:cstheme="minorHAnsi"/>
          <w:b/>
          <w:sz w:val="22"/>
          <w:szCs w:val="22"/>
        </w:rPr>
        <w:t>-</w:t>
      </w:r>
      <w:r w:rsidR="003B6D87" w:rsidRPr="001F0F2C">
        <w:rPr>
          <w:rFonts w:asciiTheme="minorHAnsi" w:hAnsiTheme="minorHAnsi" w:cstheme="minorHAnsi"/>
          <w:b/>
          <w:sz w:val="22"/>
          <w:szCs w:val="22"/>
        </w:rPr>
        <w:t>mail (</w:t>
      </w:r>
      <w:hyperlink r:id="rId13" w:history="1">
        <w:r w:rsidR="00087662" w:rsidRPr="00FB4A2A">
          <w:rPr>
            <w:rStyle w:val="Hyperlink"/>
            <w:rFonts w:asciiTheme="minorHAnsi" w:hAnsiTheme="minorHAnsi" w:cstheme="minorHAnsi"/>
            <w:sz w:val="22"/>
            <w:szCs w:val="22"/>
          </w:rPr>
          <w:t>NIHCATSIV@mail.nih.gov</w:t>
        </w:r>
      </w:hyperlink>
      <w:r w:rsidR="003B6D87" w:rsidRPr="001F0F2C">
        <w:rPr>
          <w:rFonts w:asciiTheme="minorHAnsi" w:hAnsiTheme="minorHAnsi" w:cstheme="minorHAnsi"/>
          <w:b/>
          <w:sz w:val="22"/>
          <w:szCs w:val="22"/>
        </w:rPr>
        <w:t>)</w:t>
      </w:r>
      <w:r w:rsidR="003B6D87" w:rsidRPr="001F0F2C">
        <w:rPr>
          <w:rFonts w:asciiTheme="minorHAnsi" w:hAnsiTheme="minorHAnsi" w:cstheme="minorHAnsi"/>
          <w:sz w:val="22"/>
          <w:szCs w:val="22"/>
        </w:rPr>
        <w:t>.</w:t>
      </w:r>
    </w:p>
    <w:p w14:paraId="522E66A6" w14:textId="3888F172" w:rsidR="001F0F2C" w:rsidRDefault="000C6D44" w:rsidP="00FC1304">
      <w:pPr>
        <w:jc w:val="both"/>
        <w:rPr>
          <w:rFonts w:asciiTheme="minorHAnsi" w:hAnsiTheme="minorHAnsi" w:cstheme="minorHAnsi"/>
          <w:sz w:val="22"/>
          <w:szCs w:val="22"/>
        </w:rPr>
      </w:pPr>
      <w:r w:rsidRPr="001F0F2C">
        <w:rPr>
          <w:rFonts w:asciiTheme="minorHAnsi" w:hAnsiTheme="minorHAnsi" w:cstheme="minorHAnsi"/>
          <w:sz w:val="22"/>
          <w:szCs w:val="22"/>
        </w:rPr>
        <w:t>The NIHCATS I</w:t>
      </w:r>
      <w:r w:rsidR="008E11F8" w:rsidRPr="001F0F2C">
        <w:rPr>
          <w:rFonts w:asciiTheme="minorHAnsi" w:hAnsiTheme="minorHAnsi" w:cstheme="minorHAnsi"/>
          <w:sz w:val="22"/>
          <w:szCs w:val="22"/>
        </w:rPr>
        <w:t>V</w:t>
      </w:r>
      <w:r w:rsidRPr="001F0F2C">
        <w:rPr>
          <w:rFonts w:asciiTheme="minorHAnsi" w:hAnsiTheme="minorHAnsi" w:cstheme="minorHAnsi"/>
          <w:sz w:val="22"/>
          <w:szCs w:val="22"/>
        </w:rPr>
        <w:t xml:space="preserve"> </w:t>
      </w:r>
      <w:r w:rsidR="00087662">
        <w:rPr>
          <w:rFonts w:asciiTheme="minorHAnsi" w:hAnsiTheme="minorHAnsi" w:cstheme="minorHAnsi"/>
          <w:sz w:val="22"/>
          <w:szCs w:val="22"/>
        </w:rPr>
        <w:t>Support Team</w:t>
      </w:r>
      <w:r w:rsidRPr="001F0F2C">
        <w:rPr>
          <w:rFonts w:asciiTheme="minorHAnsi" w:hAnsiTheme="minorHAnsi" w:cstheme="minorHAnsi"/>
          <w:sz w:val="22"/>
          <w:szCs w:val="22"/>
        </w:rPr>
        <w:t xml:space="preserve"> will </w:t>
      </w:r>
      <w:r w:rsidR="00124C19" w:rsidRPr="001F0F2C">
        <w:rPr>
          <w:rFonts w:asciiTheme="minorHAnsi" w:hAnsiTheme="minorHAnsi" w:cstheme="minorHAnsi"/>
          <w:sz w:val="22"/>
          <w:szCs w:val="22"/>
        </w:rPr>
        <w:t xml:space="preserve">assign a TORP number, </w:t>
      </w:r>
      <w:r w:rsidRPr="001F0F2C">
        <w:rPr>
          <w:rFonts w:asciiTheme="minorHAnsi" w:hAnsiTheme="minorHAnsi" w:cstheme="minorHAnsi"/>
          <w:sz w:val="22"/>
          <w:szCs w:val="22"/>
        </w:rPr>
        <w:t xml:space="preserve">review </w:t>
      </w:r>
      <w:r w:rsidR="003349AF" w:rsidRPr="001F0F2C">
        <w:rPr>
          <w:rFonts w:asciiTheme="minorHAnsi" w:hAnsiTheme="minorHAnsi" w:cstheme="minorHAnsi"/>
          <w:sz w:val="22"/>
          <w:szCs w:val="22"/>
        </w:rPr>
        <w:t>the</w:t>
      </w:r>
      <w:r w:rsidR="004414D2" w:rsidRPr="001F0F2C">
        <w:rPr>
          <w:rFonts w:asciiTheme="minorHAnsi" w:hAnsiTheme="minorHAnsi" w:cstheme="minorHAnsi"/>
          <w:sz w:val="22"/>
          <w:szCs w:val="22"/>
        </w:rPr>
        <w:t xml:space="preserve"> TORP</w:t>
      </w:r>
      <w:r w:rsidRPr="001F0F2C">
        <w:rPr>
          <w:rFonts w:asciiTheme="minorHAnsi" w:hAnsiTheme="minorHAnsi" w:cstheme="minorHAnsi"/>
          <w:sz w:val="22"/>
          <w:szCs w:val="22"/>
        </w:rPr>
        <w:t xml:space="preserve"> for scope and completeness</w:t>
      </w:r>
      <w:r w:rsidR="00124C19" w:rsidRPr="001F0F2C">
        <w:rPr>
          <w:rFonts w:asciiTheme="minorHAnsi" w:hAnsiTheme="minorHAnsi" w:cstheme="minorHAnsi"/>
          <w:sz w:val="22"/>
          <w:szCs w:val="22"/>
        </w:rPr>
        <w:t>,</w:t>
      </w:r>
      <w:r w:rsidRPr="001F0F2C">
        <w:rPr>
          <w:rFonts w:asciiTheme="minorHAnsi" w:hAnsiTheme="minorHAnsi" w:cstheme="minorHAnsi"/>
          <w:sz w:val="22"/>
          <w:szCs w:val="22"/>
        </w:rPr>
        <w:t xml:space="preserve"> and </w:t>
      </w:r>
      <w:r w:rsidR="003349AF" w:rsidRPr="001F0F2C">
        <w:rPr>
          <w:rFonts w:asciiTheme="minorHAnsi" w:hAnsiTheme="minorHAnsi" w:cstheme="minorHAnsi"/>
          <w:sz w:val="22"/>
          <w:szCs w:val="22"/>
        </w:rPr>
        <w:t xml:space="preserve">will </w:t>
      </w:r>
      <w:r w:rsidRPr="001F0F2C">
        <w:rPr>
          <w:rFonts w:asciiTheme="minorHAnsi" w:hAnsiTheme="minorHAnsi" w:cstheme="minorHAnsi"/>
          <w:sz w:val="22"/>
          <w:szCs w:val="22"/>
        </w:rPr>
        <w:t xml:space="preserve">contact </w:t>
      </w:r>
      <w:r w:rsidR="003349AF" w:rsidRPr="001F0F2C">
        <w:rPr>
          <w:rFonts w:asciiTheme="minorHAnsi" w:hAnsiTheme="minorHAnsi" w:cstheme="minorHAnsi"/>
          <w:sz w:val="22"/>
          <w:szCs w:val="22"/>
        </w:rPr>
        <w:t xml:space="preserve">the Task Order CO </w:t>
      </w:r>
      <w:r w:rsidRPr="001F0F2C">
        <w:rPr>
          <w:rFonts w:asciiTheme="minorHAnsi" w:hAnsiTheme="minorHAnsi" w:cstheme="minorHAnsi"/>
          <w:sz w:val="22"/>
          <w:szCs w:val="22"/>
        </w:rPr>
        <w:t>with any questions</w:t>
      </w:r>
      <w:r w:rsidR="004414D2" w:rsidRPr="001F0F2C">
        <w:rPr>
          <w:rFonts w:asciiTheme="minorHAnsi" w:hAnsiTheme="minorHAnsi" w:cstheme="minorHAnsi"/>
          <w:sz w:val="22"/>
          <w:szCs w:val="22"/>
        </w:rPr>
        <w:t>, if</w:t>
      </w:r>
      <w:r w:rsidR="00510059" w:rsidRPr="001F0F2C">
        <w:rPr>
          <w:rFonts w:asciiTheme="minorHAnsi" w:hAnsiTheme="minorHAnsi" w:cstheme="minorHAnsi"/>
          <w:sz w:val="22"/>
          <w:szCs w:val="22"/>
        </w:rPr>
        <w:t xml:space="preserve"> necessary</w:t>
      </w:r>
      <w:r w:rsidR="002168B5" w:rsidRPr="001F0F2C">
        <w:rPr>
          <w:rFonts w:asciiTheme="minorHAnsi" w:hAnsiTheme="minorHAnsi" w:cstheme="minorHAnsi"/>
          <w:sz w:val="22"/>
          <w:szCs w:val="22"/>
        </w:rPr>
        <w:t xml:space="preserve">. </w:t>
      </w:r>
      <w:r w:rsidR="004414D2" w:rsidRPr="001F0F2C">
        <w:rPr>
          <w:rFonts w:asciiTheme="minorHAnsi" w:hAnsiTheme="minorHAnsi" w:cstheme="minorHAnsi"/>
          <w:sz w:val="22"/>
          <w:szCs w:val="22"/>
        </w:rPr>
        <w:t>Upon approval</w:t>
      </w:r>
      <w:r w:rsidR="00124C19" w:rsidRPr="001F0F2C">
        <w:rPr>
          <w:rFonts w:asciiTheme="minorHAnsi" w:hAnsiTheme="minorHAnsi" w:cstheme="minorHAnsi"/>
          <w:sz w:val="22"/>
          <w:szCs w:val="22"/>
        </w:rPr>
        <w:t xml:space="preserve"> of the TORP</w:t>
      </w:r>
      <w:r w:rsidR="004414D2" w:rsidRPr="001F0F2C">
        <w:rPr>
          <w:rFonts w:asciiTheme="minorHAnsi" w:hAnsiTheme="minorHAnsi" w:cstheme="minorHAnsi"/>
          <w:sz w:val="22"/>
          <w:szCs w:val="22"/>
        </w:rPr>
        <w:t xml:space="preserve">, the NIHCATS </w:t>
      </w:r>
      <w:r w:rsidR="00510F41" w:rsidRPr="001F0F2C">
        <w:rPr>
          <w:rFonts w:asciiTheme="minorHAnsi" w:hAnsiTheme="minorHAnsi" w:cstheme="minorHAnsi"/>
          <w:sz w:val="22"/>
          <w:szCs w:val="22"/>
        </w:rPr>
        <w:t>I</w:t>
      </w:r>
      <w:r w:rsidR="00087662">
        <w:rPr>
          <w:rFonts w:asciiTheme="minorHAnsi" w:hAnsiTheme="minorHAnsi" w:cstheme="minorHAnsi"/>
          <w:sz w:val="22"/>
          <w:szCs w:val="22"/>
        </w:rPr>
        <w:t>V Support Team</w:t>
      </w:r>
      <w:r w:rsidR="004414D2" w:rsidRPr="001F0F2C">
        <w:rPr>
          <w:rFonts w:asciiTheme="minorHAnsi" w:hAnsiTheme="minorHAnsi" w:cstheme="minorHAnsi"/>
          <w:sz w:val="22"/>
          <w:szCs w:val="22"/>
        </w:rPr>
        <w:t xml:space="preserve"> will release the TORP to the contractors</w:t>
      </w:r>
      <w:r w:rsidRPr="001F0F2C">
        <w:rPr>
          <w:rFonts w:asciiTheme="minorHAnsi" w:hAnsiTheme="minorHAnsi" w:cstheme="minorHAnsi"/>
          <w:sz w:val="22"/>
          <w:szCs w:val="22"/>
        </w:rPr>
        <w:t xml:space="preserve">. </w:t>
      </w:r>
    </w:p>
    <w:p w14:paraId="3566DA90" w14:textId="77777777" w:rsidR="001F0F2C" w:rsidRDefault="001F0F2C">
      <w:pPr>
        <w:spacing w:after="0"/>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9350"/>
      </w:tblGrid>
      <w:tr w:rsidR="0035531D" w:rsidRPr="00AC0FAE" w14:paraId="772136F1" w14:textId="77777777" w:rsidTr="0035531D">
        <w:tc>
          <w:tcPr>
            <w:tcW w:w="9350" w:type="dxa"/>
            <w:vAlign w:val="center"/>
          </w:tcPr>
          <w:p w14:paraId="5924E2E4" w14:textId="42898332" w:rsidR="0035531D" w:rsidRPr="00AC0FAE" w:rsidRDefault="0035531D" w:rsidP="0035531D">
            <w:pPr>
              <w:spacing w:before="120" w:after="120"/>
              <w:rPr>
                <w:rFonts w:asciiTheme="minorHAnsi" w:hAnsiTheme="minorHAnsi" w:cstheme="minorHAnsi"/>
                <w:i/>
                <w:sz w:val="22"/>
                <w:szCs w:val="22"/>
              </w:rPr>
            </w:pPr>
            <w:r w:rsidRPr="00AC0FAE">
              <w:rPr>
                <w:rFonts w:asciiTheme="minorHAnsi" w:hAnsiTheme="minorHAnsi" w:cstheme="minorHAnsi"/>
                <w:b/>
                <w:sz w:val="22"/>
                <w:szCs w:val="22"/>
              </w:rPr>
              <w:lastRenderedPageBreak/>
              <w:t>TORP Number</w:t>
            </w:r>
            <w:r w:rsidRPr="00AC0FAE">
              <w:rPr>
                <w:rFonts w:asciiTheme="minorHAnsi" w:hAnsiTheme="minorHAnsi" w:cstheme="minorHAnsi"/>
                <w:i/>
                <w:sz w:val="22"/>
                <w:szCs w:val="22"/>
              </w:rPr>
              <w:t xml:space="preserve"> (To be completed by the NIHCATS I</w:t>
            </w:r>
            <w:r w:rsidR="008E11F8" w:rsidRPr="00AC0FAE">
              <w:rPr>
                <w:rFonts w:asciiTheme="minorHAnsi" w:hAnsiTheme="minorHAnsi" w:cstheme="minorHAnsi"/>
                <w:i/>
                <w:sz w:val="22"/>
                <w:szCs w:val="22"/>
              </w:rPr>
              <w:t>V</w:t>
            </w:r>
            <w:r w:rsidRPr="00AC0FAE">
              <w:rPr>
                <w:rFonts w:asciiTheme="minorHAnsi" w:hAnsiTheme="minorHAnsi" w:cstheme="minorHAnsi"/>
                <w:i/>
                <w:sz w:val="22"/>
                <w:szCs w:val="22"/>
              </w:rPr>
              <w:t xml:space="preserve"> </w:t>
            </w:r>
            <w:r w:rsidR="001F0F2C">
              <w:rPr>
                <w:rFonts w:asciiTheme="minorHAnsi" w:hAnsiTheme="minorHAnsi" w:cstheme="minorHAnsi"/>
                <w:i/>
                <w:sz w:val="22"/>
                <w:szCs w:val="22"/>
              </w:rPr>
              <w:t>Support Team</w:t>
            </w:r>
            <w:r w:rsidRPr="00AC0FAE">
              <w:rPr>
                <w:rFonts w:asciiTheme="minorHAnsi" w:hAnsiTheme="minorHAnsi" w:cstheme="minorHAnsi"/>
                <w:i/>
                <w:sz w:val="22"/>
                <w:szCs w:val="22"/>
              </w:rPr>
              <w:t>):</w:t>
            </w:r>
          </w:p>
        </w:tc>
      </w:tr>
    </w:tbl>
    <w:p w14:paraId="5045ADE4" w14:textId="77777777" w:rsidR="00FC1304" w:rsidRPr="00AC0FAE" w:rsidRDefault="00FC1304" w:rsidP="00FC1304">
      <w:pPr>
        <w:spacing w:after="0"/>
        <w:jc w:val="both"/>
        <w:rPr>
          <w:rFonts w:asciiTheme="minorHAnsi" w:hAnsiTheme="minorHAnsi" w:cstheme="minorHAnsi"/>
          <w:b/>
          <w:i/>
          <w:sz w:val="22"/>
          <w:szCs w:val="22"/>
          <w:lang w:val="en-US"/>
        </w:rPr>
      </w:pPr>
      <w:bookmarkStart w:id="0" w:name="MacrosEnabled"/>
    </w:p>
    <w:p w14:paraId="1C2CE4DD" w14:textId="1BA2D260" w:rsidR="00B5356F" w:rsidRPr="001F0F2C" w:rsidRDefault="00D4428E" w:rsidP="004A32B4">
      <w:pPr>
        <w:jc w:val="both"/>
        <w:rPr>
          <w:rFonts w:asciiTheme="minorHAnsi" w:hAnsiTheme="minorHAnsi" w:cstheme="minorHAnsi"/>
          <w:sz w:val="22"/>
          <w:szCs w:val="22"/>
          <w:lang w:val="en-US"/>
        </w:rPr>
      </w:pPr>
      <w:r w:rsidRPr="001F0F2C">
        <w:rPr>
          <w:rFonts w:asciiTheme="minorHAnsi" w:hAnsiTheme="minorHAnsi" w:cstheme="minorHAnsi"/>
          <w:sz w:val="22"/>
          <w:szCs w:val="22"/>
          <w:lang w:val="en-US"/>
        </w:rPr>
        <w:t>This form</w:t>
      </w:r>
      <w:r w:rsidR="00A55C3F" w:rsidRPr="001F0F2C">
        <w:rPr>
          <w:rFonts w:asciiTheme="minorHAnsi" w:hAnsiTheme="minorHAnsi" w:cstheme="minorHAnsi"/>
          <w:sz w:val="22"/>
          <w:szCs w:val="22"/>
          <w:lang w:val="en-US"/>
        </w:rPr>
        <w:t xml:space="preserve"> will guide you through the </w:t>
      </w:r>
      <w:r w:rsidR="00510059" w:rsidRPr="001F0F2C">
        <w:rPr>
          <w:rFonts w:asciiTheme="minorHAnsi" w:hAnsiTheme="minorHAnsi" w:cstheme="minorHAnsi"/>
          <w:sz w:val="22"/>
          <w:szCs w:val="22"/>
          <w:lang w:val="en-US"/>
        </w:rPr>
        <w:t>required information</w:t>
      </w:r>
      <w:r w:rsidR="009828D2" w:rsidRPr="001F0F2C">
        <w:rPr>
          <w:rFonts w:asciiTheme="minorHAnsi" w:hAnsiTheme="minorHAnsi" w:cstheme="minorHAnsi"/>
          <w:sz w:val="22"/>
          <w:szCs w:val="22"/>
          <w:lang w:val="en-US"/>
        </w:rPr>
        <w:t xml:space="preserve"> and fields</w:t>
      </w:r>
      <w:r w:rsidR="00A55C3F" w:rsidRPr="001F0F2C">
        <w:rPr>
          <w:rFonts w:asciiTheme="minorHAnsi" w:hAnsiTheme="minorHAnsi" w:cstheme="minorHAnsi"/>
          <w:sz w:val="22"/>
          <w:szCs w:val="22"/>
          <w:lang w:val="en-US"/>
        </w:rPr>
        <w:t xml:space="preserve"> for </w:t>
      </w:r>
      <w:r w:rsidR="00510059" w:rsidRPr="001F0F2C">
        <w:rPr>
          <w:rFonts w:asciiTheme="minorHAnsi" w:hAnsiTheme="minorHAnsi" w:cstheme="minorHAnsi"/>
          <w:sz w:val="22"/>
          <w:szCs w:val="22"/>
          <w:lang w:val="en-US"/>
        </w:rPr>
        <w:t>creation</w:t>
      </w:r>
      <w:r w:rsidR="00BB18D3" w:rsidRPr="001F0F2C">
        <w:rPr>
          <w:rFonts w:asciiTheme="minorHAnsi" w:hAnsiTheme="minorHAnsi" w:cstheme="minorHAnsi"/>
          <w:sz w:val="22"/>
          <w:szCs w:val="22"/>
          <w:lang w:val="en-US"/>
        </w:rPr>
        <w:t xml:space="preserve"> of a TORP Form </w:t>
      </w:r>
      <w:r w:rsidR="00124C19" w:rsidRPr="001F0F2C">
        <w:rPr>
          <w:rFonts w:asciiTheme="minorHAnsi" w:hAnsiTheme="minorHAnsi" w:cstheme="minorHAnsi"/>
          <w:sz w:val="22"/>
          <w:szCs w:val="22"/>
          <w:lang w:val="en-US"/>
        </w:rPr>
        <w:t xml:space="preserve">under </w:t>
      </w:r>
      <w:r w:rsidR="00A55C3F" w:rsidRPr="001F0F2C">
        <w:rPr>
          <w:rFonts w:asciiTheme="minorHAnsi" w:hAnsiTheme="minorHAnsi" w:cstheme="minorHAnsi"/>
          <w:sz w:val="22"/>
          <w:szCs w:val="22"/>
          <w:lang w:val="en-US"/>
        </w:rPr>
        <w:t xml:space="preserve">the NIH Conference, Administrative, and Travel Services </w:t>
      </w:r>
      <w:r w:rsidR="00510059" w:rsidRPr="001F0F2C">
        <w:rPr>
          <w:rFonts w:asciiTheme="minorHAnsi" w:hAnsiTheme="minorHAnsi" w:cstheme="minorHAnsi"/>
          <w:sz w:val="22"/>
          <w:szCs w:val="22"/>
          <w:lang w:val="en-US"/>
        </w:rPr>
        <w:t>I</w:t>
      </w:r>
      <w:r w:rsidR="008E11F8" w:rsidRPr="001F0F2C">
        <w:rPr>
          <w:rFonts w:asciiTheme="minorHAnsi" w:hAnsiTheme="minorHAnsi" w:cstheme="minorHAnsi"/>
          <w:sz w:val="22"/>
          <w:szCs w:val="22"/>
          <w:lang w:val="en-US"/>
        </w:rPr>
        <w:t>V</w:t>
      </w:r>
      <w:r w:rsidR="00510059" w:rsidRPr="001F0F2C">
        <w:rPr>
          <w:rFonts w:asciiTheme="minorHAnsi" w:hAnsiTheme="minorHAnsi" w:cstheme="minorHAnsi"/>
          <w:sz w:val="22"/>
          <w:szCs w:val="22"/>
          <w:lang w:val="en-US"/>
        </w:rPr>
        <w:t xml:space="preserve"> </w:t>
      </w:r>
      <w:r w:rsidR="00A55C3F" w:rsidRPr="001F0F2C">
        <w:rPr>
          <w:rFonts w:asciiTheme="minorHAnsi" w:hAnsiTheme="minorHAnsi" w:cstheme="minorHAnsi"/>
          <w:sz w:val="22"/>
          <w:szCs w:val="22"/>
          <w:lang w:val="en-US"/>
        </w:rPr>
        <w:t>(N</w:t>
      </w:r>
      <w:r w:rsidR="00663CD0" w:rsidRPr="001F0F2C">
        <w:rPr>
          <w:rFonts w:asciiTheme="minorHAnsi" w:hAnsiTheme="minorHAnsi" w:cstheme="minorHAnsi"/>
          <w:sz w:val="22"/>
          <w:szCs w:val="22"/>
          <w:lang w:val="en-US"/>
        </w:rPr>
        <w:t>IH</w:t>
      </w:r>
      <w:r w:rsidR="00A55C3F" w:rsidRPr="001F0F2C">
        <w:rPr>
          <w:rFonts w:asciiTheme="minorHAnsi" w:hAnsiTheme="minorHAnsi" w:cstheme="minorHAnsi"/>
          <w:sz w:val="22"/>
          <w:szCs w:val="22"/>
          <w:lang w:val="en-US"/>
        </w:rPr>
        <w:t>CATS</w:t>
      </w:r>
      <w:r w:rsidR="00663CD0" w:rsidRPr="001F0F2C">
        <w:rPr>
          <w:rFonts w:asciiTheme="minorHAnsi" w:hAnsiTheme="minorHAnsi" w:cstheme="minorHAnsi"/>
          <w:sz w:val="22"/>
          <w:szCs w:val="22"/>
          <w:lang w:val="en-US"/>
        </w:rPr>
        <w:t xml:space="preserve"> I</w:t>
      </w:r>
      <w:r w:rsidR="008E11F8" w:rsidRPr="001F0F2C">
        <w:rPr>
          <w:rFonts w:asciiTheme="minorHAnsi" w:hAnsiTheme="minorHAnsi" w:cstheme="minorHAnsi"/>
          <w:sz w:val="22"/>
          <w:szCs w:val="22"/>
          <w:lang w:val="en-US"/>
        </w:rPr>
        <w:t>V</w:t>
      </w:r>
      <w:r w:rsidR="00A55C3F" w:rsidRPr="001F0F2C">
        <w:rPr>
          <w:rFonts w:asciiTheme="minorHAnsi" w:hAnsiTheme="minorHAnsi" w:cstheme="minorHAnsi"/>
          <w:sz w:val="22"/>
          <w:szCs w:val="22"/>
          <w:lang w:val="en-US"/>
        </w:rPr>
        <w:t>)</w:t>
      </w:r>
      <w:r w:rsidR="00510059" w:rsidRPr="001F0F2C">
        <w:rPr>
          <w:rFonts w:asciiTheme="minorHAnsi" w:hAnsiTheme="minorHAnsi" w:cstheme="minorHAnsi"/>
          <w:sz w:val="22"/>
          <w:szCs w:val="22"/>
          <w:lang w:val="en-US"/>
        </w:rPr>
        <w:t xml:space="preserve"> Contract</w:t>
      </w:r>
      <w:r w:rsidR="00124C19" w:rsidRPr="001F0F2C">
        <w:rPr>
          <w:rFonts w:asciiTheme="minorHAnsi" w:hAnsiTheme="minorHAnsi" w:cstheme="minorHAnsi"/>
          <w:sz w:val="22"/>
          <w:szCs w:val="22"/>
          <w:lang w:val="en-US"/>
        </w:rPr>
        <w:t>s</w:t>
      </w:r>
      <w:r w:rsidR="00A55C3F" w:rsidRPr="001F0F2C">
        <w:rPr>
          <w:rFonts w:asciiTheme="minorHAnsi" w:hAnsiTheme="minorHAnsi" w:cstheme="minorHAnsi"/>
          <w:sz w:val="22"/>
          <w:szCs w:val="22"/>
          <w:lang w:val="en-US"/>
        </w:rPr>
        <w:t>.</w:t>
      </w:r>
      <w:bookmarkEnd w:id="0"/>
    </w:p>
    <w:tbl>
      <w:tblPr>
        <w:tblStyle w:val="TableGrid"/>
        <w:tblW w:w="0" w:type="auto"/>
        <w:tblLook w:val="04A0" w:firstRow="1" w:lastRow="0" w:firstColumn="1" w:lastColumn="0" w:noHBand="0" w:noVBand="1"/>
      </w:tblPr>
      <w:tblGrid>
        <w:gridCol w:w="9350"/>
      </w:tblGrid>
      <w:tr w:rsidR="0035531D" w:rsidRPr="001F0F2C" w14:paraId="28B28CA4" w14:textId="77777777" w:rsidTr="009078A8">
        <w:tc>
          <w:tcPr>
            <w:tcW w:w="9350" w:type="dxa"/>
            <w:tcBorders>
              <w:top w:val="nil"/>
              <w:left w:val="nil"/>
              <w:bottom w:val="nil"/>
              <w:right w:val="nil"/>
            </w:tcBorders>
            <w:shd w:val="clear" w:color="auto" w:fill="F18A02"/>
            <w:vAlign w:val="center"/>
          </w:tcPr>
          <w:p w14:paraId="0154AE62" w14:textId="77777777" w:rsidR="0035531D" w:rsidRPr="000C0DD7" w:rsidRDefault="0035531D" w:rsidP="0035531D">
            <w:pPr>
              <w:spacing w:before="120" w:after="120"/>
              <w:rPr>
                <w:rFonts w:asciiTheme="minorHAnsi" w:hAnsiTheme="minorHAnsi" w:cstheme="minorHAnsi"/>
                <w:b/>
                <w:lang w:val="en-US"/>
              </w:rPr>
            </w:pPr>
            <w:r w:rsidRPr="000C0DD7">
              <w:rPr>
                <w:rFonts w:asciiTheme="minorHAnsi" w:hAnsiTheme="minorHAnsi" w:cstheme="minorHAnsi"/>
                <w:b/>
                <w:color w:val="FFFFFF" w:themeColor="background1"/>
                <w:lang w:val="en-US"/>
              </w:rPr>
              <w:t>Requestor Information</w:t>
            </w:r>
          </w:p>
        </w:tc>
      </w:tr>
    </w:tbl>
    <w:p w14:paraId="64CA3B68" w14:textId="77777777" w:rsidR="00B5356F" w:rsidRPr="001F0F2C" w:rsidRDefault="00B5356F" w:rsidP="00B5356F">
      <w:pPr>
        <w:spacing w:after="0"/>
        <w:rPr>
          <w:rFonts w:asciiTheme="minorHAnsi" w:eastAsia="Times New Roman" w:hAnsiTheme="minorHAnsi" w:cstheme="minorHAnsi"/>
          <w:b/>
          <w:color w:val="FFFFFF"/>
          <w:sz w:val="22"/>
          <w:szCs w:val="22"/>
          <w:u w:color="FFCC00"/>
          <w:lang w:val="en-US" w:eastAsia="en-US"/>
        </w:rPr>
      </w:pPr>
    </w:p>
    <w:tbl>
      <w:tblPr>
        <w:tblStyle w:val="TableGrid"/>
        <w:tblW w:w="0" w:type="auto"/>
        <w:tblLook w:val="04A0" w:firstRow="1" w:lastRow="0" w:firstColumn="1" w:lastColumn="0" w:noHBand="0" w:noVBand="1"/>
      </w:tblPr>
      <w:tblGrid>
        <w:gridCol w:w="3775"/>
        <w:gridCol w:w="540"/>
        <w:gridCol w:w="5035"/>
      </w:tblGrid>
      <w:tr w:rsidR="00BC58AA" w:rsidRPr="001F0F2C" w14:paraId="51CC461F" w14:textId="77777777" w:rsidTr="002D369C">
        <w:tc>
          <w:tcPr>
            <w:tcW w:w="3775" w:type="dxa"/>
            <w:vAlign w:val="center"/>
          </w:tcPr>
          <w:p w14:paraId="3D55E33B" w14:textId="77777777" w:rsidR="00BC58AA" w:rsidRPr="001F0F2C" w:rsidRDefault="00BC58AA" w:rsidP="009D5D4E">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Requesting NIH IC/Federal Agency:</w:t>
            </w:r>
          </w:p>
        </w:tc>
        <w:tc>
          <w:tcPr>
            <w:tcW w:w="540" w:type="dxa"/>
            <w:shd w:val="clear" w:color="auto" w:fill="D9D9D9" w:themeFill="background1" w:themeFillShade="D9"/>
          </w:tcPr>
          <w:p w14:paraId="22FB1385"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15289AED"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2DFCEC4C" w14:textId="77777777" w:rsidTr="002D369C">
        <w:tc>
          <w:tcPr>
            <w:tcW w:w="3775" w:type="dxa"/>
            <w:vAlign w:val="center"/>
          </w:tcPr>
          <w:p w14:paraId="24AAECCE" w14:textId="77777777" w:rsidR="00BC58AA" w:rsidRPr="001F0F2C" w:rsidRDefault="00BC58AA" w:rsidP="009D5D4E">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Requestor Name:</w:t>
            </w:r>
          </w:p>
        </w:tc>
        <w:tc>
          <w:tcPr>
            <w:tcW w:w="540" w:type="dxa"/>
            <w:shd w:val="clear" w:color="auto" w:fill="D9D9D9" w:themeFill="background1" w:themeFillShade="D9"/>
          </w:tcPr>
          <w:p w14:paraId="4C4B50A2"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006140BB"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5AB15DED" w14:textId="77777777" w:rsidTr="002D369C">
        <w:tc>
          <w:tcPr>
            <w:tcW w:w="3775" w:type="dxa"/>
            <w:vAlign w:val="center"/>
          </w:tcPr>
          <w:p w14:paraId="5B01F973" w14:textId="77777777" w:rsidR="00BC58AA" w:rsidRPr="001F0F2C" w:rsidRDefault="00BC58AA" w:rsidP="009D5D4E">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Requestor Email Address:</w:t>
            </w:r>
          </w:p>
        </w:tc>
        <w:tc>
          <w:tcPr>
            <w:tcW w:w="540" w:type="dxa"/>
            <w:shd w:val="clear" w:color="auto" w:fill="D9D9D9" w:themeFill="background1" w:themeFillShade="D9"/>
          </w:tcPr>
          <w:p w14:paraId="75CB90D5"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1D803657"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67C515DD" w14:textId="77777777" w:rsidTr="002D369C">
        <w:tc>
          <w:tcPr>
            <w:tcW w:w="3775" w:type="dxa"/>
            <w:vAlign w:val="center"/>
          </w:tcPr>
          <w:p w14:paraId="616D4162" w14:textId="77777777" w:rsidR="00BC58AA" w:rsidRPr="001F0F2C" w:rsidRDefault="00BC58AA" w:rsidP="009D5D4E">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Requestor Phone Number:</w:t>
            </w:r>
          </w:p>
        </w:tc>
        <w:tc>
          <w:tcPr>
            <w:tcW w:w="540" w:type="dxa"/>
            <w:shd w:val="clear" w:color="auto" w:fill="D9D9D9" w:themeFill="background1" w:themeFillShade="D9"/>
          </w:tcPr>
          <w:p w14:paraId="37724935"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366F52B7"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1815E6" w:rsidRPr="001F0F2C" w14:paraId="6F85E119" w14:textId="77777777" w:rsidTr="001815E6">
        <w:trPr>
          <w:trHeight w:val="144"/>
        </w:trPr>
        <w:tc>
          <w:tcPr>
            <w:tcW w:w="3775" w:type="dxa"/>
            <w:shd w:val="clear" w:color="auto" w:fill="F8C581"/>
            <w:vAlign w:val="center"/>
          </w:tcPr>
          <w:p w14:paraId="0EE4A1E5" w14:textId="77777777" w:rsidR="001815E6" w:rsidRPr="001F0F2C" w:rsidRDefault="001815E6" w:rsidP="001815E6">
            <w:pPr>
              <w:spacing w:after="0"/>
              <w:rPr>
                <w:rFonts w:asciiTheme="minorHAnsi" w:eastAsia="Times New Roman" w:hAnsiTheme="minorHAnsi" w:cstheme="minorHAnsi"/>
                <w:sz w:val="22"/>
                <w:szCs w:val="22"/>
                <w:u w:color="FFCC00"/>
                <w:lang w:val="en-US" w:eastAsia="en-US"/>
              </w:rPr>
            </w:pPr>
          </w:p>
        </w:tc>
        <w:tc>
          <w:tcPr>
            <w:tcW w:w="540" w:type="dxa"/>
            <w:shd w:val="clear" w:color="auto" w:fill="F8C581"/>
          </w:tcPr>
          <w:p w14:paraId="7423832A" w14:textId="77777777" w:rsidR="001815E6" w:rsidRPr="001F0F2C" w:rsidRDefault="001815E6" w:rsidP="001815E6">
            <w:pPr>
              <w:spacing w:after="0"/>
              <w:rPr>
                <w:rFonts w:asciiTheme="minorHAnsi" w:eastAsia="Times New Roman" w:hAnsiTheme="minorHAnsi" w:cstheme="minorHAnsi"/>
                <w:b/>
                <w:sz w:val="22"/>
                <w:szCs w:val="22"/>
                <w:u w:color="FFCC00"/>
                <w:lang w:val="en-US" w:eastAsia="en-US"/>
              </w:rPr>
            </w:pPr>
          </w:p>
        </w:tc>
        <w:tc>
          <w:tcPr>
            <w:tcW w:w="5035" w:type="dxa"/>
            <w:shd w:val="clear" w:color="auto" w:fill="F8C581"/>
          </w:tcPr>
          <w:p w14:paraId="116BCC36" w14:textId="77777777" w:rsidR="001815E6" w:rsidRPr="001F0F2C" w:rsidRDefault="001815E6" w:rsidP="001815E6">
            <w:pPr>
              <w:spacing w:after="0"/>
              <w:rPr>
                <w:rFonts w:asciiTheme="minorHAnsi" w:eastAsia="Times New Roman" w:hAnsiTheme="minorHAnsi" w:cstheme="minorHAnsi"/>
                <w:b/>
                <w:sz w:val="22"/>
                <w:szCs w:val="22"/>
                <w:u w:color="FFCC00"/>
                <w:lang w:val="en-US" w:eastAsia="en-US"/>
              </w:rPr>
            </w:pPr>
          </w:p>
        </w:tc>
      </w:tr>
      <w:tr w:rsidR="00BC58AA" w:rsidRPr="001F0F2C" w14:paraId="05ED076E" w14:textId="77777777" w:rsidTr="002D369C">
        <w:tc>
          <w:tcPr>
            <w:tcW w:w="3775" w:type="dxa"/>
            <w:vAlign w:val="center"/>
          </w:tcPr>
          <w:p w14:paraId="7E195FBC" w14:textId="77777777" w:rsidR="00BC58AA" w:rsidRPr="001F0F2C" w:rsidRDefault="00BC58A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T</w:t>
            </w:r>
            <w:r w:rsidR="003C6603" w:rsidRPr="001F0F2C">
              <w:rPr>
                <w:rFonts w:asciiTheme="minorHAnsi" w:eastAsia="Times New Roman" w:hAnsiTheme="minorHAnsi" w:cstheme="minorHAnsi"/>
                <w:sz w:val="22"/>
                <w:szCs w:val="22"/>
                <w:u w:color="FFCC00"/>
                <w:lang w:val="en-US" w:eastAsia="en-US"/>
              </w:rPr>
              <w:t xml:space="preserve">ask </w:t>
            </w:r>
            <w:r w:rsidRPr="001F0F2C">
              <w:rPr>
                <w:rFonts w:asciiTheme="minorHAnsi" w:eastAsia="Times New Roman" w:hAnsiTheme="minorHAnsi" w:cstheme="minorHAnsi"/>
                <w:sz w:val="22"/>
                <w:szCs w:val="22"/>
                <w:u w:color="FFCC00"/>
                <w:lang w:val="en-US" w:eastAsia="en-US"/>
              </w:rPr>
              <w:t>O</w:t>
            </w:r>
            <w:r w:rsidR="003C6603" w:rsidRPr="001F0F2C">
              <w:rPr>
                <w:rFonts w:asciiTheme="minorHAnsi" w:eastAsia="Times New Roman" w:hAnsiTheme="minorHAnsi" w:cstheme="minorHAnsi"/>
                <w:sz w:val="22"/>
                <w:szCs w:val="22"/>
                <w:u w:color="FFCC00"/>
                <w:lang w:val="en-US" w:eastAsia="en-US"/>
              </w:rPr>
              <w:t>rder</w:t>
            </w:r>
            <w:r w:rsidRPr="001F0F2C">
              <w:rPr>
                <w:rFonts w:asciiTheme="minorHAnsi" w:eastAsia="Times New Roman" w:hAnsiTheme="minorHAnsi" w:cstheme="minorHAnsi"/>
                <w:sz w:val="22"/>
                <w:szCs w:val="22"/>
                <w:u w:color="FFCC00"/>
                <w:lang w:val="en-US" w:eastAsia="en-US"/>
              </w:rPr>
              <w:t xml:space="preserve"> Contracting Officer’s Representative</w:t>
            </w:r>
            <w:r w:rsidR="003C6603" w:rsidRPr="001F0F2C">
              <w:rPr>
                <w:rFonts w:asciiTheme="minorHAnsi" w:eastAsia="Times New Roman" w:hAnsiTheme="minorHAnsi" w:cstheme="minorHAnsi"/>
                <w:sz w:val="22"/>
                <w:szCs w:val="22"/>
                <w:u w:color="FFCC00"/>
                <w:lang w:val="en-US" w:eastAsia="en-US"/>
              </w:rPr>
              <w:t xml:space="preserve"> (COR)</w:t>
            </w:r>
            <w:r w:rsidRPr="001F0F2C">
              <w:rPr>
                <w:rFonts w:asciiTheme="minorHAnsi" w:eastAsia="Times New Roman" w:hAnsiTheme="minorHAnsi" w:cstheme="minorHAnsi"/>
                <w:sz w:val="22"/>
                <w:szCs w:val="22"/>
                <w:u w:color="FFCC00"/>
                <w:lang w:val="en-US" w:eastAsia="en-US"/>
              </w:rPr>
              <w:t xml:space="preserve"> Name:</w:t>
            </w:r>
          </w:p>
        </w:tc>
        <w:tc>
          <w:tcPr>
            <w:tcW w:w="540" w:type="dxa"/>
            <w:shd w:val="clear" w:color="auto" w:fill="D9D9D9" w:themeFill="background1" w:themeFillShade="D9"/>
          </w:tcPr>
          <w:p w14:paraId="2E7A9F9E"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314A2EAA"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6D1D4DE8" w14:textId="77777777" w:rsidTr="00BC58AA">
        <w:tc>
          <w:tcPr>
            <w:tcW w:w="3775" w:type="dxa"/>
            <w:vAlign w:val="center"/>
          </w:tcPr>
          <w:p w14:paraId="7142A800" w14:textId="77777777" w:rsidR="00BC58AA" w:rsidRPr="001F0F2C" w:rsidRDefault="003C6603"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Verify that the Task Order COR</w:t>
            </w:r>
            <w:r w:rsidR="00BC58AA" w:rsidRPr="001F0F2C">
              <w:rPr>
                <w:rFonts w:asciiTheme="minorHAnsi" w:eastAsia="Times New Roman" w:hAnsiTheme="minorHAnsi" w:cstheme="minorHAnsi"/>
                <w:sz w:val="22"/>
                <w:szCs w:val="22"/>
                <w:u w:color="FFCC00"/>
                <w:lang w:val="en-US" w:eastAsia="en-US"/>
              </w:rPr>
              <w:t xml:space="preserve"> is “FAC-COR certified”.</w:t>
            </w:r>
          </w:p>
        </w:tc>
        <w:tc>
          <w:tcPr>
            <w:tcW w:w="540" w:type="dxa"/>
          </w:tcPr>
          <w:p w14:paraId="25340C2D"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vAlign w:val="center"/>
          </w:tcPr>
          <w:p w14:paraId="58C3DDB5" w14:textId="77777777" w:rsidR="00BC58AA" w:rsidRPr="001F0F2C" w:rsidRDefault="00BC58AA" w:rsidP="00BC58AA">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 xml:space="preserve">Place an “X” </w:t>
            </w:r>
            <w:r w:rsidR="009D5D4E" w:rsidRPr="001F0F2C">
              <w:rPr>
                <w:rFonts w:asciiTheme="minorHAnsi" w:eastAsia="Times New Roman" w:hAnsiTheme="minorHAnsi" w:cstheme="minorHAnsi"/>
                <w:sz w:val="22"/>
                <w:szCs w:val="22"/>
                <w:u w:color="FFCC00"/>
                <w:lang w:val="en-US" w:eastAsia="en-US"/>
              </w:rPr>
              <w:t>in the box to confirm that the Task Order COR is “FAC-COR certified”.</w:t>
            </w:r>
          </w:p>
        </w:tc>
      </w:tr>
      <w:tr w:rsidR="00BC58AA" w:rsidRPr="001F0F2C" w14:paraId="31284767" w14:textId="77777777" w:rsidTr="002D369C">
        <w:tc>
          <w:tcPr>
            <w:tcW w:w="3775" w:type="dxa"/>
            <w:vAlign w:val="center"/>
          </w:tcPr>
          <w:p w14:paraId="18429F5D" w14:textId="77777777" w:rsidR="00BC58AA" w:rsidRPr="001F0F2C" w:rsidRDefault="0027394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Task Order COR</w:t>
            </w:r>
            <w:r w:rsidR="00BC58AA" w:rsidRPr="001F0F2C">
              <w:rPr>
                <w:rFonts w:asciiTheme="minorHAnsi" w:eastAsia="Times New Roman" w:hAnsiTheme="minorHAnsi" w:cstheme="minorHAnsi"/>
                <w:sz w:val="22"/>
                <w:szCs w:val="22"/>
                <w:u w:color="FFCC00"/>
                <w:lang w:val="en-US" w:eastAsia="en-US"/>
              </w:rPr>
              <w:t xml:space="preserve"> Email Address:</w:t>
            </w:r>
          </w:p>
        </w:tc>
        <w:tc>
          <w:tcPr>
            <w:tcW w:w="540" w:type="dxa"/>
            <w:shd w:val="clear" w:color="auto" w:fill="D9D9D9" w:themeFill="background1" w:themeFillShade="D9"/>
          </w:tcPr>
          <w:p w14:paraId="4EE883C8"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4914770F"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265D1198" w14:textId="77777777" w:rsidTr="002D369C">
        <w:tc>
          <w:tcPr>
            <w:tcW w:w="3775" w:type="dxa"/>
            <w:vAlign w:val="center"/>
          </w:tcPr>
          <w:p w14:paraId="714802CC" w14:textId="77777777" w:rsidR="00BC58AA" w:rsidRPr="001F0F2C" w:rsidRDefault="00BC58A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T</w:t>
            </w:r>
            <w:r w:rsidR="0027394A" w:rsidRPr="001F0F2C">
              <w:rPr>
                <w:rFonts w:asciiTheme="minorHAnsi" w:eastAsia="Times New Roman" w:hAnsiTheme="minorHAnsi" w:cstheme="minorHAnsi"/>
                <w:sz w:val="22"/>
                <w:szCs w:val="22"/>
                <w:u w:color="FFCC00"/>
                <w:lang w:val="en-US" w:eastAsia="en-US"/>
              </w:rPr>
              <w:t>ask Order</w:t>
            </w:r>
            <w:r w:rsidR="00BB18D3" w:rsidRPr="001F0F2C">
              <w:rPr>
                <w:rFonts w:asciiTheme="minorHAnsi" w:eastAsia="Times New Roman" w:hAnsiTheme="minorHAnsi" w:cstheme="minorHAnsi"/>
                <w:sz w:val="22"/>
                <w:szCs w:val="22"/>
                <w:u w:color="FFCC00"/>
                <w:lang w:val="en-US" w:eastAsia="en-US"/>
              </w:rPr>
              <w:t xml:space="preserve"> COR</w:t>
            </w:r>
            <w:r w:rsidRPr="001F0F2C">
              <w:rPr>
                <w:rFonts w:asciiTheme="minorHAnsi" w:eastAsia="Times New Roman" w:hAnsiTheme="minorHAnsi" w:cstheme="minorHAnsi"/>
                <w:sz w:val="22"/>
                <w:szCs w:val="22"/>
                <w:u w:color="FFCC00"/>
                <w:lang w:val="en-US" w:eastAsia="en-US"/>
              </w:rPr>
              <w:t xml:space="preserve"> Phone Number:</w:t>
            </w:r>
          </w:p>
        </w:tc>
        <w:tc>
          <w:tcPr>
            <w:tcW w:w="540" w:type="dxa"/>
            <w:shd w:val="clear" w:color="auto" w:fill="D9D9D9" w:themeFill="background1" w:themeFillShade="D9"/>
          </w:tcPr>
          <w:p w14:paraId="72A037C7"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0788CE40"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1815E6" w:rsidRPr="001F0F2C" w14:paraId="13DCEC04" w14:textId="77777777" w:rsidTr="001815E6">
        <w:trPr>
          <w:trHeight w:val="144"/>
        </w:trPr>
        <w:tc>
          <w:tcPr>
            <w:tcW w:w="3775" w:type="dxa"/>
            <w:shd w:val="clear" w:color="auto" w:fill="F8C581"/>
            <w:vAlign w:val="center"/>
          </w:tcPr>
          <w:p w14:paraId="5B78AB5D" w14:textId="77777777" w:rsidR="001815E6" w:rsidRPr="001F0F2C" w:rsidRDefault="001815E6" w:rsidP="001815E6">
            <w:pPr>
              <w:spacing w:after="0"/>
              <w:rPr>
                <w:rFonts w:asciiTheme="minorHAnsi" w:eastAsia="Times New Roman" w:hAnsiTheme="minorHAnsi" w:cstheme="minorHAnsi"/>
                <w:sz w:val="22"/>
                <w:szCs w:val="22"/>
                <w:u w:color="FFCC00"/>
                <w:lang w:val="en-US" w:eastAsia="en-US"/>
              </w:rPr>
            </w:pPr>
          </w:p>
        </w:tc>
        <w:tc>
          <w:tcPr>
            <w:tcW w:w="540" w:type="dxa"/>
            <w:shd w:val="clear" w:color="auto" w:fill="F8C581"/>
          </w:tcPr>
          <w:p w14:paraId="3F530300" w14:textId="77777777" w:rsidR="001815E6" w:rsidRPr="001F0F2C" w:rsidRDefault="001815E6" w:rsidP="001815E6">
            <w:pPr>
              <w:spacing w:after="0"/>
              <w:rPr>
                <w:rFonts w:asciiTheme="minorHAnsi" w:eastAsia="Times New Roman" w:hAnsiTheme="minorHAnsi" w:cstheme="minorHAnsi"/>
                <w:b/>
                <w:sz w:val="22"/>
                <w:szCs w:val="22"/>
                <w:u w:color="FFCC00"/>
                <w:lang w:val="en-US" w:eastAsia="en-US"/>
              </w:rPr>
            </w:pPr>
          </w:p>
        </w:tc>
        <w:tc>
          <w:tcPr>
            <w:tcW w:w="5035" w:type="dxa"/>
            <w:shd w:val="clear" w:color="auto" w:fill="F8C581"/>
          </w:tcPr>
          <w:p w14:paraId="6EA6E646" w14:textId="77777777" w:rsidR="001815E6" w:rsidRPr="001F0F2C" w:rsidRDefault="001815E6" w:rsidP="001815E6">
            <w:pPr>
              <w:spacing w:after="0"/>
              <w:rPr>
                <w:rFonts w:asciiTheme="minorHAnsi" w:eastAsia="Times New Roman" w:hAnsiTheme="minorHAnsi" w:cstheme="minorHAnsi"/>
                <w:b/>
                <w:sz w:val="22"/>
                <w:szCs w:val="22"/>
                <w:u w:color="FFCC00"/>
                <w:lang w:val="en-US" w:eastAsia="en-US"/>
              </w:rPr>
            </w:pPr>
          </w:p>
        </w:tc>
      </w:tr>
      <w:tr w:rsidR="00BC58AA" w:rsidRPr="001F0F2C" w14:paraId="52E24671" w14:textId="77777777" w:rsidTr="002D369C">
        <w:tc>
          <w:tcPr>
            <w:tcW w:w="3775" w:type="dxa"/>
            <w:vAlign w:val="center"/>
          </w:tcPr>
          <w:p w14:paraId="1D570E2D" w14:textId="77777777" w:rsidR="00BC58AA" w:rsidRPr="001F0F2C" w:rsidRDefault="00BC58A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TO Contracting Officer Name:</w:t>
            </w:r>
          </w:p>
        </w:tc>
        <w:tc>
          <w:tcPr>
            <w:tcW w:w="540" w:type="dxa"/>
            <w:shd w:val="clear" w:color="auto" w:fill="D9D9D9" w:themeFill="background1" w:themeFillShade="D9"/>
          </w:tcPr>
          <w:p w14:paraId="2FC79B15"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17953A17"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391EA38C" w14:textId="77777777" w:rsidTr="009D5D4E">
        <w:tc>
          <w:tcPr>
            <w:tcW w:w="3775" w:type="dxa"/>
            <w:vAlign w:val="center"/>
          </w:tcPr>
          <w:p w14:paraId="4DB53ED5" w14:textId="77777777" w:rsidR="00BC58AA" w:rsidRPr="001F0F2C" w:rsidRDefault="00BC58A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 xml:space="preserve">Verify that the Task </w:t>
            </w:r>
            <w:r w:rsidR="00BB18D3" w:rsidRPr="001F0F2C">
              <w:rPr>
                <w:rFonts w:asciiTheme="minorHAnsi" w:eastAsia="Times New Roman" w:hAnsiTheme="minorHAnsi" w:cstheme="minorHAnsi"/>
                <w:sz w:val="22"/>
                <w:szCs w:val="22"/>
                <w:u w:color="FFCC00"/>
                <w:lang w:val="en-US" w:eastAsia="en-US"/>
              </w:rPr>
              <w:t>Order CO</w:t>
            </w:r>
            <w:r w:rsidRPr="001F0F2C">
              <w:rPr>
                <w:rFonts w:asciiTheme="minorHAnsi" w:eastAsia="Times New Roman" w:hAnsiTheme="minorHAnsi" w:cstheme="minorHAnsi"/>
                <w:sz w:val="22"/>
                <w:szCs w:val="22"/>
                <w:u w:color="FFCC00"/>
                <w:lang w:val="en-US" w:eastAsia="en-US"/>
              </w:rPr>
              <w:t xml:space="preserve"> is “FAC-CO” certified”.</w:t>
            </w:r>
          </w:p>
        </w:tc>
        <w:tc>
          <w:tcPr>
            <w:tcW w:w="540" w:type="dxa"/>
          </w:tcPr>
          <w:p w14:paraId="3D384CCB"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vAlign w:val="center"/>
          </w:tcPr>
          <w:p w14:paraId="33E6D24D" w14:textId="77777777" w:rsidR="00BC58AA" w:rsidRPr="001F0F2C" w:rsidRDefault="009D5D4E" w:rsidP="009D5D4E">
            <w:pPr>
              <w:spacing w:after="0"/>
              <w:rPr>
                <w:rFonts w:asciiTheme="minorHAnsi" w:eastAsia="Times New Roman" w:hAnsiTheme="minorHAnsi" w:cstheme="minorHAnsi"/>
                <w:b/>
                <w:sz w:val="22"/>
                <w:szCs w:val="22"/>
                <w:u w:color="FFCC00"/>
                <w:lang w:val="en-US" w:eastAsia="en-US"/>
              </w:rPr>
            </w:pPr>
            <w:r w:rsidRPr="001F0F2C">
              <w:rPr>
                <w:rFonts w:asciiTheme="minorHAnsi" w:eastAsia="Times New Roman" w:hAnsiTheme="minorHAnsi" w:cstheme="minorHAnsi"/>
                <w:sz w:val="22"/>
                <w:szCs w:val="22"/>
                <w:u w:color="FFCC00"/>
                <w:lang w:val="en-US" w:eastAsia="en-US"/>
              </w:rPr>
              <w:t>Place an “X” in the box to confirm that the Task Order CO is “FAC-CO certified”.</w:t>
            </w:r>
          </w:p>
        </w:tc>
      </w:tr>
      <w:tr w:rsidR="00BC58AA" w:rsidRPr="001F0F2C" w14:paraId="303BA3F6" w14:textId="77777777" w:rsidTr="002D369C">
        <w:tc>
          <w:tcPr>
            <w:tcW w:w="3775" w:type="dxa"/>
            <w:vAlign w:val="center"/>
          </w:tcPr>
          <w:p w14:paraId="677507F3" w14:textId="77777777" w:rsidR="00BC58AA" w:rsidRPr="001F0F2C" w:rsidRDefault="00BC58A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T</w:t>
            </w:r>
            <w:r w:rsidR="00BB18D3" w:rsidRPr="001F0F2C">
              <w:rPr>
                <w:rFonts w:asciiTheme="minorHAnsi" w:eastAsia="Times New Roman" w:hAnsiTheme="minorHAnsi" w:cstheme="minorHAnsi"/>
                <w:sz w:val="22"/>
                <w:szCs w:val="22"/>
                <w:u w:color="FFCC00"/>
                <w:lang w:val="en-US" w:eastAsia="en-US"/>
              </w:rPr>
              <w:t xml:space="preserve">ask </w:t>
            </w:r>
            <w:r w:rsidRPr="001F0F2C">
              <w:rPr>
                <w:rFonts w:asciiTheme="minorHAnsi" w:eastAsia="Times New Roman" w:hAnsiTheme="minorHAnsi" w:cstheme="minorHAnsi"/>
                <w:sz w:val="22"/>
                <w:szCs w:val="22"/>
                <w:u w:color="FFCC00"/>
                <w:lang w:val="en-US" w:eastAsia="en-US"/>
              </w:rPr>
              <w:t>O</w:t>
            </w:r>
            <w:r w:rsidR="00BB18D3" w:rsidRPr="001F0F2C">
              <w:rPr>
                <w:rFonts w:asciiTheme="minorHAnsi" w:eastAsia="Times New Roman" w:hAnsiTheme="minorHAnsi" w:cstheme="minorHAnsi"/>
                <w:sz w:val="22"/>
                <w:szCs w:val="22"/>
                <w:u w:color="FFCC00"/>
                <w:lang w:val="en-US" w:eastAsia="en-US"/>
              </w:rPr>
              <w:t xml:space="preserve">rder CO </w:t>
            </w:r>
            <w:r w:rsidRPr="001F0F2C">
              <w:rPr>
                <w:rFonts w:asciiTheme="minorHAnsi" w:eastAsia="Times New Roman" w:hAnsiTheme="minorHAnsi" w:cstheme="minorHAnsi"/>
                <w:sz w:val="22"/>
                <w:szCs w:val="22"/>
                <w:u w:color="FFCC00"/>
                <w:lang w:val="en-US" w:eastAsia="en-US"/>
              </w:rPr>
              <w:t>Email Address:</w:t>
            </w:r>
          </w:p>
        </w:tc>
        <w:tc>
          <w:tcPr>
            <w:tcW w:w="540" w:type="dxa"/>
            <w:shd w:val="clear" w:color="auto" w:fill="D9D9D9" w:themeFill="background1" w:themeFillShade="D9"/>
          </w:tcPr>
          <w:p w14:paraId="0FBEEA2B"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2A2A34E3"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r w:rsidR="00BC58AA" w:rsidRPr="001F0F2C" w14:paraId="509699EF" w14:textId="77777777" w:rsidTr="002D369C">
        <w:tc>
          <w:tcPr>
            <w:tcW w:w="3775" w:type="dxa"/>
            <w:vAlign w:val="center"/>
          </w:tcPr>
          <w:p w14:paraId="7B0DD062" w14:textId="77777777" w:rsidR="00BC58AA" w:rsidRPr="001F0F2C" w:rsidRDefault="00BC58AA" w:rsidP="00497F41">
            <w:pPr>
              <w:spacing w:after="0"/>
              <w:rPr>
                <w:rFonts w:asciiTheme="minorHAnsi" w:eastAsia="Times New Roman" w:hAnsiTheme="minorHAnsi" w:cstheme="minorHAnsi"/>
                <w:sz w:val="22"/>
                <w:szCs w:val="22"/>
                <w:u w:color="FFCC00"/>
                <w:lang w:val="en-US" w:eastAsia="en-US"/>
              </w:rPr>
            </w:pPr>
            <w:r w:rsidRPr="001F0F2C">
              <w:rPr>
                <w:rFonts w:asciiTheme="minorHAnsi" w:eastAsia="Times New Roman" w:hAnsiTheme="minorHAnsi" w:cstheme="minorHAnsi"/>
                <w:sz w:val="22"/>
                <w:szCs w:val="22"/>
                <w:u w:color="FFCC00"/>
                <w:lang w:val="en-US" w:eastAsia="en-US"/>
              </w:rPr>
              <w:t>T</w:t>
            </w:r>
            <w:r w:rsidR="00BB18D3" w:rsidRPr="001F0F2C">
              <w:rPr>
                <w:rFonts w:asciiTheme="minorHAnsi" w:eastAsia="Times New Roman" w:hAnsiTheme="minorHAnsi" w:cstheme="minorHAnsi"/>
                <w:sz w:val="22"/>
                <w:szCs w:val="22"/>
                <w:u w:color="FFCC00"/>
                <w:lang w:val="en-US" w:eastAsia="en-US"/>
              </w:rPr>
              <w:t xml:space="preserve">ask </w:t>
            </w:r>
            <w:r w:rsidRPr="001F0F2C">
              <w:rPr>
                <w:rFonts w:asciiTheme="minorHAnsi" w:eastAsia="Times New Roman" w:hAnsiTheme="minorHAnsi" w:cstheme="minorHAnsi"/>
                <w:sz w:val="22"/>
                <w:szCs w:val="22"/>
                <w:u w:color="FFCC00"/>
                <w:lang w:val="en-US" w:eastAsia="en-US"/>
              </w:rPr>
              <w:t>O</w:t>
            </w:r>
            <w:r w:rsidR="00BB18D3" w:rsidRPr="001F0F2C">
              <w:rPr>
                <w:rFonts w:asciiTheme="minorHAnsi" w:eastAsia="Times New Roman" w:hAnsiTheme="minorHAnsi" w:cstheme="minorHAnsi"/>
                <w:sz w:val="22"/>
                <w:szCs w:val="22"/>
                <w:u w:color="FFCC00"/>
                <w:lang w:val="en-US" w:eastAsia="en-US"/>
              </w:rPr>
              <w:t>rder CO</w:t>
            </w:r>
            <w:r w:rsidRPr="001F0F2C">
              <w:rPr>
                <w:rFonts w:asciiTheme="minorHAnsi" w:eastAsia="Times New Roman" w:hAnsiTheme="minorHAnsi" w:cstheme="minorHAnsi"/>
                <w:sz w:val="22"/>
                <w:szCs w:val="22"/>
                <w:u w:color="FFCC00"/>
                <w:lang w:val="en-US" w:eastAsia="en-US"/>
              </w:rPr>
              <w:t xml:space="preserve"> Phone Number:</w:t>
            </w:r>
          </w:p>
        </w:tc>
        <w:tc>
          <w:tcPr>
            <w:tcW w:w="540" w:type="dxa"/>
            <w:shd w:val="clear" w:color="auto" w:fill="D9D9D9" w:themeFill="background1" w:themeFillShade="D9"/>
          </w:tcPr>
          <w:p w14:paraId="5C002C65" w14:textId="77777777" w:rsidR="00BC58AA" w:rsidRPr="001F0F2C" w:rsidRDefault="00BC58AA" w:rsidP="00B5356F">
            <w:pPr>
              <w:spacing w:after="0"/>
              <w:rPr>
                <w:rFonts w:asciiTheme="minorHAnsi" w:eastAsia="Times New Roman" w:hAnsiTheme="minorHAnsi" w:cstheme="minorHAnsi"/>
                <w:b/>
                <w:sz w:val="22"/>
                <w:szCs w:val="22"/>
                <w:u w:color="FFCC00"/>
                <w:lang w:val="en-US" w:eastAsia="en-US"/>
              </w:rPr>
            </w:pPr>
          </w:p>
        </w:tc>
        <w:tc>
          <w:tcPr>
            <w:tcW w:w="5035" w:type="dxa"/>
          </w:tcPr>
          <w:p w14:paraId="0DB41502" w14:textId="77777777" w:rsidR="00BC58AA" w:rsidRPr="001F0F2C" w:rsidRDefault="00BC58AA" w:rsidP="009D5D4E">
            <w:pPr>
              <w:rPr>
                <w:rFonts w:asciiTheme="minorHAnsi" w:eastAsia="Times New Roman" w:hAnsiTheme="minorHAnsi" w:cstheme="minorHAnsi"/>
                <w:b/>
                <w:sz w:val="22"/>
                <w:szCs w:val="22"/>
                <w:u w:color="FFCC00"/>
                <w:lang w:val="en-US" w:eastAsia="en-US"/>
              </w:rPr>
            </w:pPr>
          </w:p>
        </w:tc>
      </w:tr>
    </w:tbl>
    <w:p w14:paraId="3C9C461C" w14:textId="77777777" w:rsidR="00261E18" w:rsidRPr="001F0F2C" w:rsidRDefault="00261E18">
      <w:pPr>
        <w:spacing w:after="0"/>
        <w:rPr>
          <w:rFonts w:asciiTheme="minorHAnsi" w:eastAsia="Times New Roman" w:hAnsiTheme="minorHAnsi" w:cstheme="minorHAnsi"/>
          <w:b/>
          <w:color w:val="FFFFFF"/>
          <w:sz w:val="22"/>
          <w:szCs w:val="22"/>
          <w:u w:color="FFCC00"/>
          <w:lang w:val="en-US" w:eastAsia="en-US"/>
        </w:rPr>
      </w:pPr>
    </w:p>
    <w:tbl>
      <w:tblPr>
        <w:tblStyle w:val="TableGrid"/>
        <w:tblW w:w="0" w:type="auto"/>
        <w:tblLook w:val="04A0" w:firstRow="1" w:lastRow="0" w:firstColumn="1" w:lastColumn="0" w:noHBand="0" w:noVBand="1"/>
      </w:tblPr>
      <w:tblGrid>
        <w:gridCol w:w="9350"/>
      </w:tblGrid>
      <w:tr w:rsidR="00497F41" w:rsidRPr="001F0F2C" w14:paraId="25009DF3" w14:textId="77777777" w:rsidTr="00497F41">
        <w:tc>
          <w:tcPr>
            <w:tcW w:w="9350" w:type="dxa"/>
            <w:tcBorders>
              <w:top w:val="nil"/>
              <w:left w:val="nil"/>
              <w:bottom w:val="nil"/>
              <w:right w:val="nil"/>
            </w:tcBorders>
            <w:shd w:val="clear" w:color="auto" w:fill="F18A02"/>
            <w:vAlign w:val="center"/>
          </w:tcPr>
          <w:p w14:paraId="523A634F" w14:textId="77777777" w:rsidR="00497F41" w:rsidRPr="000C0DD7" w:rsidRDefault="00497F41" w:rsidP="00497F41">
            <w:pPr>
              <w:spacing w:before="120" w:after="120"/>
              <w:rPr>
                <w:rFonts w:asciiTheme="minorHAnsi" w:eastAsia="Times New Roman" w:hAnsiTheme="minorHAnsi" w:cstheme="minorHAnsi"/>
                <w:b/>
                <w:color w:val="FFFFFF"/>
                <w:u w:color="FFCC00"/>
                <w:lang w:val="en-US" w:eastAsia="en-US"/>
              </w:rPr>
            </w:pPr>
            <w:r w:rsidRPr="000C0DD7">
              <w:rPr>
                <w:rFonts w:asciiTheme="minorHAnsi" w:eastAsia="Times New Roman" w:hAnsiTheme="minorHAnsi" w:cstheme="minorHAnsi"/>
                <w:b/>
                <w:color w:val="FFFFFF"/>
                <w:u w:color="FFCC00"/>
                <w:lang w:val="en-US" w:eastAsia="en-US"/>
              </w:rPr>
              <w:t>Task Order Title</w:t>
            </w:r>
          </w:p>
        </w:tc>
      </w:tr>
    </w:tbl>
    <w:p w14:paraId="23B83B5C" w14:textId="77777777" w:rsidR="00976FE1" w:rsidRPr="001F0F2C" w:rsidRDefault="00976FE1" w:rsidP="004A32B4">
      <w:pPr>
        <w:jc w:val="both"/>
        <w:rPr>
          <w:rFonts w:asciiTheme="minorHAnsi" w:hAnsiTheme="minorHAnsi" w:cstheme="minorHAnsi"/>
          <w:sz w:val="22"/>
          <w:szCs w:val="22"/>
          <w:lang w:val="en-US" w:eastAsia="en-US"/>
        </w:rPr>
      </w:pPr>
      <w:r w:rsidRPr="001F0F2C">
        <w:rPr>
          <w:rFonts w:asciiTheme="minorHAnsi" w:hAnsiTheme="minorHAnsi" w:cstheme="minorHAnsi"/>
          <w:sz w:val="22"/>
          <w:szCs w:val="22"/>
          <w:lang w:val="en-US" w:eastAsia="en-US"/>
        </w:rPr>
        <w:t>Customers should create a meaningful title for the</w:t>
      </w:r>
      <w:r w:rsidR="004414D2" w:rsidRPr="001F0F2C">
        <w:rPr>
          <w:rFonts w:asciiTheme="minorHAnsi" w:hAnsiTheme="minorHAnsi" w:cstheme="minorHAnsi"/>
          <w:sz w:val="22"/>
          <w:szCs w:val="22"/>
          <w:lang w:val="en-US" w:eastAsia="en-US"/>
        </w:rPr>
        <w:t>ir</w:t>
      </w:r>
      <w:r w:rsidRPr="001F0F2C">
        <w:rPr>
          <w:rFonts w:asciiTheme="minorHAnsi" w:hAnsiTheme="minorHAnsi" w:cstheme="minorHAnsi"/>
          <w:sz w:val="22"/>
          <w:szCs w:val="22"/>
          <w:lang w:val="en-US" w:eastAsia="en-US"/>
        </w:rPr>
        <w:t xml:space="preserve"> task order. </w:t>
      </w:r>
      <w:r w:rsidR="00663CD0" w:rsidRPr="001F0F2C">
        <w:rPr>
          <w:rFonts w:asciiTheme="minorHAnsi" w:hAnsiTheme="minorHAnsi" w:cstheme="minorHAnsi"/>
          <w:sz w:val="22"/>
          <w:szCs w:val="22"/>
          <w:lang w:val="en-US" w:eastAsia="en-US"/>
        </w:rPr>
        <w:t xml:space="preserve">The task order title </w:t>
      </w:r>
      <w:r w:rsidRPr="001F0F2C">
        <w:rPr>
          <w:rFonts w:asciiTheme="minorHAnsi" w:hAnsiTheme="minorHAnsi" w:cstheme="minorHAnsi"/>
          <w:sz w:val="22"/>
          <w:szCs w:val="22"/>
          <w:lang w:val="en-US" w:eastAsia="en-US"/>
        </w:rPr>
        <w:t xml:space="preserve">will be </w:t>
      </w:r>
      <w:r w:rsidR="00FB5984" w:rsidRPr="001F0F2C">
        <w:rPr>
          <w:rFonts w:asciiTheme="minorHAnsi" w:hAnsiTheme="minorHAnsi" w:cstheme="minorHAnsi"/>
          <w:sz w:val="22"/>
          <w:szCs w:val="22"/>
          <w:lang w:val="en-US" w:eastAsia="en-US"/>
        </w:rPr>
        <w:t xml:space="preserve">viewable by contractors when opening </w:t>
      </w:r>
      <w:r w:rsidRPr="001F0F2C">
        <w:rPr>
          <w:rFonts w:asciiTheme="minorHAnsi" w:hAnsiTheme="minorHAnsi" w:cstheme="minorHAnsi"/>
          <w:sz w:val="22"/>
          <w:szCs w:val="22"/>
          <w:lang w:val="en-US" w:eastAsia="en-US"/>
        </w:rPr>
        <w:t xml:space="preserve">the TORP. </w:t>
      </w:r>
    </w:p>
    <w:tbl>
      <w:tblPr>
        <w:tblStyle w:val="TableGrid"/>
        <w:tblW w:w="0" w:type="auto"/>
        <w:tblLook w:val="04A0" w:firstRow="1" w:lastRow="0" w:firstColumn="1" w:lastColumn="0" w:noHBand="0" w:noVBand="1"/>
      </w:tblPr>
      <w:tblGrid>
        <w:gridCol w:w="9274"/>
      </w:tblGrid>
      <w:tr w:rsidR="00492C07" w:rsidRPr="001F0F2C" w14:paraId="7AAA3757" w14:textId="77777777" w:rsidTr="00BB18D3">
        <w:trPr>
          <w:trHeight w:val="1052"/>
        </w:trPr>
        <w:tc>
          <w:tcPr>
            <w:tcW w:w="9274" w:type="dxa"/>
          </w:tcPr>
          <w:p w14:paraId="6DCA0838" w14:textId="77777777" w:rsidR="00492C07" w:rsidRPr="001F0F2C" w:rsidRDefault="00492C07" w:rsidP="004A32B4">
            <w:pPr>
              <w:jc w:val="both"/>
              <w:rPr>
                <w:rFonts w:asciiTheme="minorHAnsi" w:hAnsiTheme="minorHAnsi" w:cstheme="minorHAnsi"/>
                <w:sz w:val="22"/>
                <w:szCs w:val="22"/>
                <w:lang w:val="en-US" w:eastAsia="en-US"/>
              </w:rPr>
            </w:pPr>
          </w:p>
        </w:tc>
      </w:tr>
    </w:tbl>
    <w:p w14:paraId="6F19ED21" w14:textId="77777777" w:rsidR="007D42BE" w:rsidRDefault="007D42BE" w:rsidP="004A32B4">
      <w:pPr>
        <w:jc w:val="both"/>
        <w:rPr>
          <w:rFonts w:asciiTheme="minorHAnsi" w:hAnsiTheme="minorHAnsi" w:cstheme="minorHAnsi"/>
          <w:sz w:val="22"/>
          <w:szCs w:val="22"/>
          <w:lang w:val="en-US" w:eastAsia="en-US"/>
        </w:rPr>
      </w:pPr>
    </w:p>
    <w:p w14:paraId="4BFC9E49" w14:textId="77777777" w:rsidR="00BF41B1" w:rsidRPr="001F0F2C" w:rsidRDefault="00BF41B1" w:rsidP="004A32B4">
      <w:pPr>
        <w:jc w:val="both"/>
        <w:rPr>
          <w:rFonts w:asciiTheme="minorHAnsi" w:hAnsiTheme="minorHAnsi" w:cstheme="minorHAnsi"/>
          <w:sz w:val="22"/>
          <w:szCs w:val="22"/>
          <w:lang w:val="en-US" w:eastAsia="en-US"/>
        </w:rPr>
      </w:pPr>
    </w:p>
    <w:tbl>
      <w:tblPr>
        <w:tblStyle w:val="TableGrid"/>
        <w:tblW w:w="0" w:type="auto"/>
        <w:tblLook w:val="04A0" w:firstRow="1" w:lastRow="0" w:firstColumn="1" w:lastColumn="0" w:noHBand="0" w:noVBand="1"/>
      </w:tblPr>
      <w:tblGrid>
        <w:gridCol w:w="9350"/>
      </w:tblGrid>
      <w:tr w:rsidR="00BF41B1" w:rsidRPr="00AC0FAE" w14:paraId="6DB54041" w14:textId="77777777" w:rsidTr="00145D34">
        <w:tc>
          <w:tcPr>
            <w:tcW w:w="9350" w:type="dxa"/>
            <w:tcBorders>
              <w:top w:val="nil"/>
              <w:left w:val="nil"/>
              <w:bottom w:val="nil"/>
              <w:right w:val="nil"/>
            </w:tcBorders>
            <w:shd w:val="clear" w:color="auto" w:fill="F18A02"/>
            <w:vAlign w:val="center"/>
          </w:tcPr>
          <w:p w14:paraId="15F4DC54" w14:textId="3619BC5F" w:rsidR="00BF41B1" w:rsidRPr="00686C73" w:rsidRDefault="00BF41B1" w:rsidP="00145D34">
            <w:pPr>
              <w:spacing w:before="120" w:after="120"/>
              <w:rPr>
                <w:rFonts w:asciiTheme="minorHAnsi" w:hAnsiTheme="minorHAnsi" w:cstheme="minorHAnsi"/>
                <w:b/>
                <w:lang w:val="en-US" w:eastAsia="en-US"/>
              </w:rPr>
            </w:pPr>
            <w:r w:rsidRPr="00BF41B1">
              <w:rPr>
                <w:rFonts w:asciiTheme="minorHAnsi" w:hAnsiTheme="minorHAnsi" w:cstheme="minorHAnsi"/>
                <w:b/>
                <w:color w:val="FFFFFF" w:themeColor="background1"/>
                <w:lang w:val="en-US" w:eastAsia="en-US"/>
              </w:rPr>
              <w:lastRenderedPageBreak/>
              <w:t>Task Areas</w:t>
            </w:r>
          </w:p>
        </w:tc>
      </w:tr>
    </w:tbl>
    <w:p w14:paraId="04292267" w14:textId="737C6866" w:rsidR="00BF41B1" w:rsidRPr="00686C73" w:rsidRDefault="00BF41B1" w:rsidP="00BF41B1">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Please place an “X” in the box next the</w:t>
      </w:r>
      <w:r w:rsidR="00820F0E">
        <w:rPr>
          <w:rFonts w:asciiTheme="minorHAnsi" w:hAnsiTheme="minorHAnsi" w:cstheme="minorHAnsi"/>
          <w:i/>
          <w:sz w:val="22"/>
          <w:szCs w:val="22"/>
          <w:lang w:val="en-US" w:eastAsia="en-US"/>
        </w:rPr>
        <w:t xml:space="preserve"> NIHCATS IV</w:t>
      </w:r>
      <w:r w:rsidRPr="00686C73">
        <w:rPr>
          <w:rFonts w:asciiTheme="minorHAnsi" w:hAnsiTheme="minorHAnsi" w:cstheme="minorHAnsi"/>
          <w:i/>
          <w:sz w:val="22"/>
          <w:szCs w:val="22"/>
          <w:lang w:val="en-US" w:eastAsia="en-US"/>
        </w:rPr>
        <w:t xml:space="preserve"> </w:t>
      </w:r>
      <w:r>
        <w:rPr>
          <w:rFonts w:asciiTheme="minorHAnsi" w:hAnsiTheme="minorHAnsi" w:cstheme="minorHAnsi"/>
          <w:i/>
          <w:sz w:val="22"/>
          <w:szCs w:val="22"/>
          <w:lang w:val="en-US" w:eastAsia="en-US"/>
        </w:rPr>
        <w:t>task areas relevant to the statement of work</w:t>
      </w:r>
      <w:r w:rsidRPr="00686C73">
        <w:rPr>
          <w:rFonts w:asciiTheme="minorHAnsi" w:hAnsiTheme="minorHAnsi" w:cstheme="minorHAnsi"/>
          <w:i/>
          <w:sz w:val="22"/>
          <w:szCs w:val="22"/>
          <w:lang w:val="en-US" w:eastAsia="en-US"/>
        </w:rPr>
        <w:t>.</w:t>
      </w:r>
    </w:p>
    <w:tbl>
      <w:tblPr>
        <w:tblStyle w:val="TableGrid"/>
        <w:tblW w:w="0" w:type="auto"/>
        <w:tblInd w:w="1270" w:type="dxa"/>
        <w:tblLook w:val="04A0" w:firstRow="1" w:lastRow="0" w:firstColumn="1" w:lastColumn="0" w:noHBand="0" w:noVBand="1"/>
      </w:tblPr>
      <w:tblGrid>
        <w:gridCol w:w="715"/>
        <w:gridCol w:w="6909"/>
      </w:tblGrid>
      <w:tr w:rsidR="00BF41B1" w:rsidRPr="00686C73" w14:paraId="746F9789" w14:textId="77777777" w:rsidTr="00A203E0">
        <w:trPr>
          <w:trHeight w:val="641"/>
        </w:trPr>
        <w:tc>
          <w:tcPr>
            <w:tcW w:w="715" w:type="dxa"/>
            <w:vAlign w:val="center"/>
          </w:tcPr>
          <w:p w14:paraId="39198536" w14:textId="77777777" w:rsidR="00BF41B1" w:rsidRPr="00686C73" w:rsidRDefault="00BF41B1" w:rsidP="00145D34">
            <w:pPr>
              <w:spacing w:after="0"/>
              <w:jc w:val="center"/>
              <w:rPr>
                <w:rFonts w:asciiTheme="minorHAnsi" w:hAnsiTheme="minorHAnsi" w:cstheme="minorHAnsi"/>
                <w:sz w:val="22"/>
                <w:szCs w:val="22"/>
                <w:lang w:val="en-US" w:eastAsia="en-US"/>
              </w:rPr>
            </w:pPr>
          </w:p>
        </w:tc>
        <w:tc>
          <w:tcPr>
            <w:tcW w:w="6909" w:type="dxa"/>
            <w:vAlign w:val="center"/>
          </w:tcPr>
          <w:p w14:paraId="23184083" w14:textId="14EBE12C" w:rsidR="00BF41B1" w:rsidRPr="00686C73" w:rsidRDefault="00A203E0" w:rsidP="00A203E0">
            <w:pPr>
              <w:spacing w:after="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Task Area 1 – Travel Support</w:t>
            </w:r>
          </w:p>
        </w:tc>
      </w:tr>
      <w:tr w:rsidR="00A203E0" w:rsidRPr="00686C73" w14:paraId="200BE584" w14:textId="77777777" w:rsidTr="00A203E0">
        <w:trPr>
          <w:trHeight w:val="621"/>
        </w:trPr>
        <w:tc>
          <w:tcPr>
            <w:tcW w:w="715" w:type="dxa"/>
            <w:vAlign w:val="center"/>
          </w:tcPr>
          <w:p w14:paraId="78155A94" w14:textId="77777777" w:rsidR="00A203E0" w:rsidRPr="00686C73" w:rsidRDefault="00A203E0" w:rsidP="00A203E0">
            <w:pPr>
              <w:spacing w:after="0"/>
              <w:jc w:val="center"/>
              <w:rPr>
                <w:rFonts w:asciiTheme="minorHAnsi" w:hAnsiTheme="minorHAnsi" w:cstheme="minorHAnsi"/>
                <w:sz w:val="22"/>
                <w:szCs w:val="22"/>
                <w:lang w:val="en-US" w:eastAsia="en-US"/>
              </w:rPr>
            </w:pPr>
          </w:p>
        </w:tc>
        <w:tc>
          <w:tcPr>
            <w:tcW w:w="6909" w:type="dxa"/>
            <w:vAlign w:val="center"/>
          </w:tcPr>
          <w:p w14:paraId="5EACA391" w14:textId="42B9C7CF" w:rsidR="00A203E0" w:rsidRPr="00686C73" w:rsidRDefault="00A203E0" w:rsidP="00A203E0">
            <w:pPr>
              <w:spacing w:after="0"/>
              <w:rPr>
                <w:rFonts w:asciiTheme="minorHAnsi" w:hAnsiTheme="minorHAnsi" w:cstheme="minorHAnsi"/>
                <w:sz w:val="22"/>
                <w:szCs w:val="22"/>
                <w:lang w:val="en-US" w:eastAsia="en-US"/>
              </w:rPr>
            </w:pPr>
            <w:r w:rsidRPr="008F13AA">
              <w:rPr>
                <w:rFonts w:asciiTheme="minorHAnsi" w:hAnsiTheme="minorHAnsi" w:cstheme="minorHAnsi"/>
                <w:sz w:val="22"/>
                <w:szCs w:val="22"/>
                <w:lang w:val="en-US" w:eastAsia="en-US"/>
              </w:rPr>
              <w:t xml:space="preserve">Task Area </w:t>
            </w:r>
            <w:r w:rsidR="001E1FC6">
              <w:rPr>
                <w:rFonts w:asciiTheme="minorHAnsi" w:hAnsiTheme="minorHAnsi" w:cstheme="minorHAnsi"/>
                <w:sz w:val="22"/>
                <w:szCs w:val="22"/>
                <w:lang w:val="en-US" w:eastAsia="en-US"/>
              </w:rPr>
              <w:t>2</w:t>
            </w:r>
            <w:r w:rsidRPr="008F13AA">
              <w:rPr>
                <w:rFonts w:asciiTheme="minorHAnsi" w:hAnsiTheme="minorHAnsi" w:cstheme="minorHAnsi"/>
                <w:sz w:val="22"/>
                <w:szCs w:val="22"/>
                <w:lang w:val="en-US" w:eastAsia="en-US"/>
              </w:rPr>
              <w:t xml:space="preserve"> – </w:t>
            </w:r>
            <w:r>
              <w:rPr>
                <w:rFonts w:asciiTheme="minorHAnsi" w:hAnsiTheme="minorHAnsi" w:cstheme="minorHAnsi"/>
                <w:sz w:val="22"/>
                <w:szCs w:val="22"/>
                <w:lang w:val="en-US" w:eastAsia="en-US"/>
              </w:rPr>
              <w:t>Meeting and Conference Support</w:t>
            </w:r>
          </w:p>
        </w:tc>
      </w:tr>
      <w:tr w:rsidR="00A203E0" w:rsidRPr="00686C73" w14:paraId="175B7E82" w14:textId="77777777" w:rsidTr="00A203E0">
        <w:trPr>
          <w:trHeight w:val="621"/>
        </w:trPr>
        <w:tc>
          <w:tcPr>
            <w:tcW w:w="715" w:type="dxa"/>
            <w:vAlign w:val="center"/>
          </w:tcPr>
          <w:p w14:paraId="0370CBC1" w14:textId="77777777" w:rsidR="00A203E0" w:rsidRPr="00686C73" w:rsidRDefault="00A203E0" w:rsidP="00A203E0">
            <w:pPr>
              <w:spacing w:after="0"/>
              <w:jc w:val="center"/>
              <w:rPr>
                <w:rFonts w:asciiTheme="minorHAnsi" w:hAnsiTheme="minorHAnsi" w:cstheme="minorHAnsi"/>
                <w:sz w:val="22"/>
                <w:szCs w:val="22"/>
                <w:lang w:val="en-US" w:eastAsia="en-US"/>
              </w:rPr>
            </w:pPr>
          </w:p>
        </w:tc>
        <w:tc>
          <w:tcPr>
            <w:tcW w:w="6909" w:type="dxa"/>
            <w:vAlign w:val="center"/>
          </w:tcPr>
          <w:p w14:paraId="13A40B8B" w14:textId="029E4AC6" w:rsidR="00A203E0" w:rsidRPr="00686C73" w:rsidRDefault="00A203E0" w:rsidP="00A203E0">
            <w:pPr>
              <w:spacing w:after="0"/>
              <w:rPr>
                <w:rFonts w:asciiTheme="minorHAnsi" w:hAnsiTheme="minorHAnsi" w:cstheme="minorHAnsi"/>
                <w:sz w:val="22"/>
                <w:szCs w:val="22"/>
                <w:lang w:val="en-US" w:eastAsia="en-US"/>
              </w:rPr>
            </w:pPr>
            <w:r w:rsidRPr="008F13AA">
              <w:rPr>
                <w:rFonts w:asciiTheme="minorHAnsi" w:hAnsiTheme="minorHAnsi" w:cstheme="minorHAnsi"/>
                <w:sz w:val="22"/>
                <w:szCs w:val="22"/>
                <w:lang w:val="en-US" w:eastAsia="en-US"/>
              </w:rPr>
              <w:t xml:space="preserve">Task Area </w:t>
            </w:r>
            <w:r w:rsidR="001E1FC6">
              <w:rPr>
                <w:rFonts w:asciiTheme="minorHAnsi" w:hAnsiTheme="minorHAnsi" w:cstheme="minorHAnsi"/>
                <w:sz w:val="22"/>
                <w:szCs w:val="22"/>
                <w:lang w:val="en-US" w:eastAsia="en-US"/>
              </w:rPr>
              <w:t>3</w:t>
            </w:r>
            <w:r w:rsidRPr="008F13AA">
              <w:rPr>
                <w:rFonts w:asciiTheme="minorHAnsi" w:hAnsiTheme="minorHAnsi" w:cstheme="minorHAnsi"/>
                <w:sz w:val="22"/>
                <w:szCs w:val="22"/>
                <w:lang w:val="en-US" w:eastAsia="en-US"/>
              </w:rPr>
              <w:t xml:space="preserve"> – </w:t>
            </w:r>
            <w:r w:rsidR="001E1FC6">
              <w:rPr>
                <w:rFonts w:asciiTheme="minorHAnsi" w:hAnsiTheme="minorHAnsi" w:cstheme="minorHAnsi"/>
                <w:sz w:val="22"/>
                <w:szCs w:val="22"/>
                <w:lang w:val="en-US" w:eastAsia="en-US"/>
              </w:rPr>
              <w:t>Documentation Support</w:t>
            </w:r>
          </w:p>
        </w:tc>
      </w:tr>
      <w:tr w:rsidR="00A203E0" w:rsidRPr="00686C73" w14:paraId="358FCD15" w14:textId="77777777" w:rsidTr="00A203E0">
        <w:trPr>
          <w:trHeight w:val="621"/>
        </w:trPr>
        <w:tc>
          <w:tcPr>
            <w:tcW w:w="715" w:type="dxa"/>
            <w:vAlign w:val="center"/>
          </w:tcPr>
          <w:p w14:paraId="43A1B8F9" w14:textId="77777777" w:rsidR="00A203E0" w:rsidRPr="00686C73" w:rsidRDefault="00A203E0" w:rsidP="00A203E0">
            <w:pPr>
              <w:spacing w:after="0"/>
              <w:jc w:val="center"/>
              <w:rPr>
                <w:rFonts w:asciiTheme="minorHAnsi" w:hAnsiTheme="minorHAnsi" w:cstheme="minorHAnsi"/>
                <w:sz w:val="22"/>
                <w:szCs w:val="22"/>
                <w:lang w:val="en-US" w:eastAsia="en-US"/>
              </w:rPr>
            </w:pPr>
          </w:p>
        </w:tc>
        <w:tc>
          <w:tcPr>
            <w:tcW w:w="6909" w:type="dxa"/>
            <w:vAlign w:val="center"/>
          </w:tcPr>
          <w:p w14:paraId="2E420392" w14:textId="63EF8B2E" w:rsidR="00A203E0" w:rsidRPr="00686C73" w:rsidRDefault="00A203E0" w:rsidP="00A203E0">
            <w:pPr>
              <w:spacing w:after="0"/>
              <w:rPr>
                <w:rFonts w:asciiTheme="minorHAnsi" w:hAnsiTheme="minorHAnsi" w:cstheme="minorHAnsi"/>
                <w:sz w:val="22"/>
                <w:szCs w:val="22"/>
                <w:lang w:val="en-US" w:eastAsia="en-US"/>
              </w:rPr>
            </w:pPr>
            <w:r w:rsidRPr="008F13AA">
              <w:rPr>
                <w:rFonts w:asciiTheme="minorHAnsi" w:hAnsiTheme="minorHAnsi" w:cstheme="minorHAnsi"/>
                <w:sz w:val="22"/>
                <w:szCs w:val="22"/>
                <w:lang w:val="en-US" w:eastAsia="en-US"/>
              </w:rPr>
              <w:t xml:space="preserve">Task Area </w:t>
            </w:r>
            <w:r w:rsidR="001E1FC6">
              <w:rPr>
                <w:rFonts w:asciiTheme="minorHAnsi" w:hAnsiTheme="minorHAnsi" w:cstheme="minorHAnsi"/>
                <w:sz w:val="22"/>
                <w:szCs w:val="22"/>
                <w:lang w:val="en-US" w:eastAsia="en-US"/>
              </w:rPr>
              <w:t>4</w:t>
            </w:r>
            <w:r w:rsidRPr="008F13AA">
              <w:rPr>
                <w:rFonts w:asciiTheme="minorHAnsi" w:hAnsiTheme="minorHAnsi" w:cstheme="minorHAnsi"/>
                <w:sz w:val="22"/>
                <w:szCs w:val="22"/>
                <w:lang w:val="en-US" w:eastAsia="en-US"/>
              </w:rPr>
              <w:t xml:space="preserve"> – </w:t>
            </w:r>
            <w:r w:rsidR="001E1FC6">
              <w:rPr>
                <w:rFonts w:asciiTheme="minorHAnsi" w:hAnsiTheme="minorHAnsi" w:cstheme="minorHAnsi"/>
                <w:sz w:val="22"/>
                <w:szCs w:val="22"/>
                <w:lang w:val="en-US" w:eastAsia="en-US"/>
              </w:rPr>
              <w:t>Administrative Support</w:t>
            </w:r>
          </w:p>
        </w:tc>
      </w:tr>
      <w:tr w:rsidR="00A203E0" w:rsidRPr="00686C73" w14:paraId="3FFFC45E" w14:textId="77777777" w:rsidTr="00A203E0">
        <w:trPr>
          <w:trHeight w:val="621"/>
        </w:trPr>
        <w:tc>
          <w:tcPr>
            <w:tcW w:w="715" w:type="dxa"/>
            <w:vAlign w:val="center"/>
          </w:tcPr>
          <w:p w14:paraId="73531004" w14:textId="77777777" w:rsidR="00A203E0" w:rsidRPr="00686C73" w:rsidRDefault="00A203E0" w:rsidP="00A203E0">
            <w:pPr>
              <w:spacing w:after="0"/>
              <w:jc w:val="center"/>
              <w:rPr>
                <w:rFonts w:asciiTheme="minorHAnsi" w:hAnsiTheme="minorHAnsi" w:cstheme="minorHAnsi"/>
                <w:sz w:val="22"/>
                <w:szCs w:val="22"/>
                <w:lang w:val="en-US" w:eastAsia="en-US"/>
              </w:rPr>
            </w:pPr>
          </w:p>
        </w:tc>
        <w:tc>
          <w:tcPr>
            <w:tcW w:w="6909" w:type="dxa"/>
            <w:vAlign w:val="center"/>
          </w:tcPr>
          <w:p w14:paraId="549A56C6" w14:textId="6634F062" w:rsidR="00A203E0" w:rsidRPr="00686C73" w:rsidRDefault="00A203E0" w:rsidP="00A203E0">
            <w:pPr>
              <w:spacing w:after="0"/>
              <w:rPr>
                <w:rFonts w:asciiTheme="minorHAnsi" w:hAnsiTheme="minorHAnsi" w:cstheme="minorHAnsi"/>
                <w:sz w:val="22"/>
                <w:szCs w:val="22"/>
                <w:lang w:val="en-US" w:eastAsia="en-US"/>
              </w:rPr>
            </w:pPr>
            <w:r w:rsidRPr="008F13AA">
              <w:rPr>
                <w:rFonts w:asciiTheme="minorHAnsi" w:hAnsiTheme="minorHAnsi" w:cstheme="minorHAnsi"/>
                <w:sz w:val="22"/>
                <w:szCs w:val="22"/>
                <w:lang w:val="en-US" w:eastAsia="en-US"/>
              </w:rPr>
              <w:t xml:space="preserve">Task Area </w:t>
            </w:r>
            <w:r w:rsidR="001E1FC6">
              <w:rPr>
                <w:rFonts w:asciiTheme="minorHAnsi" w:hAnsiTheme="minorHAnsi" w:cstheme="minorHAnsi"/>
                <w:sz w:val="22"/>
                <w:szCs w:val="22"/>
                <w:lang w:val="en-US" w:eastAsia="en-US"/>
              </w:rPr>
              <w:t>5</w:t>
            </w:r>
            <w:r w:rsidRPr="008F13AA">
              <w:rPr>
                <w:rFonts w:asciiTheme="minorHAnsi" w:hAnsiTheme="minorHAnsi" w:cstheme="minorHAnsi"/>
                <w:sz w:val="22"/>
                <w:szCs w:val="22"/>
                <w:lang w:val="en-US" w:eastAsia="en-US"/>
              </w:rPr>
              <w:t xml:space="preserve"> – </w:t>
            </w:r>
            <w:r w:rsidR="001E1FC6">
              <w:rPr>
                <w:rFonts w:asciiTheme="minorHAnsi" w:hAnsiTheme="minorHAnsi" w:cstheme="minorHAnsi"/>
                <w:sz w:val="22"/>
                <w:szCs w:val="22"/>
                <w:lang w:val="en-US" w:eastAsia="en-US"/>
              </w:rPr>
              <w:t>Website Design, Development, and Maintenance / Internet Support</w:t>
            </w:r>
          </w:p>
        </w:tc>
      </w:tr>
    </w:tbl>
    <w:p w14:paraId="50AAF3D0" w14:textId="2714765F" w:rsidR="00BB18D3" w:rsidRDefault="00BB18D3" w:rsidP="007D42BE">
      <w:pPr>
        <w:spacing w:after="0"/>
        <w:rPr>
          <w:rFonts w:asciiTheme="minorHAnsi" w:hAnsiTheme="minorHAnsi" w:cstheme="minorHAnsi"/>
          <w:sz w:val="22"/>
          <w:szCs w:val="22"/>
          <w:lang w:val="en-US" w:eastAsia="en-US"/>
        </w:rPr>
      </w:pPr>
    </w:p>
    <w:p w14:paraId="1CBA2CE7" w14:textId="77777777" w:rsidR="005A4542" w:rsidRPr="001F0F2C" w:rsidRDefault="005A4542" w:rsidP="007D42BE">
      <w:pPr>
        <w:spacing w:after="0"/>
        <w:rPr>
          <w:rFonts w:asciiTheme="minorHAnsi" w:hAnsiTheme="minorHAnsi" w:cstheme="minorHAnsi"/>
          <w:sz w:val="22"/>
          <w:szCs w:val="22"/>
          <w:lang w:val="en-US" w:eastAsia="en-US"/>
        </w:rPr>
      </w:pPr>
    </w:p>
    <w:tbl>
      <w:tblPr>
        <w:tblStyle w:val="TableGrid"/>
        <w:tblW w:w="0" w:type="auto"/>
        <w:tblLook w:val="04A0" w:firstRow="1" w:lastRow="0" w:firstColumn="1" w:lastColumn="0" w:noHBand="0" w:noVBand="1"/>
      </w:tblPr>
      <w:tblGrid>
        <w:gridCol w:w="9350"/>
      </w:tblGrid>
      <w:tr w:rsidR="00492C07" w:rsidRPr="00AC0FAE" w14:paraId="5C245554" w14:textId="77777777" w:rsidTr="007E7F65">
        <w:tc>
          <w:tcPr>
            <w:tcW w:w="9350" w:type="dxa"/>
            <w:tcBorders>
              <w:top w:val="nil"/>
              <w:left w:val="nil"/>
              <w:bottom w:val="nil"/>
              <w:right w:val="nil"/>
            </w:tcBorders>
            <w:shd w:val="clear" w:color="auto" w:fill="F18A02"/>
            <w:vAlign w:val="center"/>
          </w:tcPr>
          <w:p w14:paraId="495850E6" w14:textId="77777777" w:rsidR="00492C07" w:rsidRPr="00686C73" w:rsidRDefault="00492C07" w:rsidP="007E7F65">
            <w:pPr>
              <w:spacing w:before="120" w:after="120"/>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t>Contract Type</w:t>
            </w:r>
          </w:p>
        </w:tc>
      </w:tr>
    </w:tbl>
    <w:p w14:paraId="78EA662E" w14:textId="77777777" w:rsidR="00A55C3F" w:rsidRPr="00686C73" w:rsidRDefault="00A55C3F" w:rsidP="004A32B4">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This ta</w:t>
      </w:r>
      <w:r w:rsidR="00F16497" w:rsidRPr="00686C73">
        <w:rPr>
          <w:rFonts w:asciiTheme="minorHAnsi" w:hAnsiTheme="minorHAnsi" w:cstheme="minorHAnsi"/>
          <w:sz w:val="22"/>
          <w:szCs w:val="22"/>
          <w:lang w:val="en-US" w:eastAsia="en-US"/>
        </w:rPr>
        <w:t>sk order will be performed on a</w:t>
      </w:r>
      <w:r w:rsidR="00B219FB" w:rsidRPr="00686C73">
        <w:rPr>
          <w:rFonts w:asciiTheme="minorHAnsi" w:hAnsiTheme="minorHAnsi" w:cstheme="minorHAnsi"/>
          <w:sz w:val="22"/>
          <w:szCs w:val="22"/>
          <w:lang w:val="en-US" w:eastAsia="en-US"/>
        </w:rPr>
        <w:t>:</w:t>
      </w:r>
    </w:p>
    <w:p w14:paraId="535EFDC7" w14:textId="77777777" w:rsidR="002D369C" w:rsidRPr="00686C73" w:rsidRDefault="002D369C" w:rsidP="004A32B4">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Please place an “X” in the box next the contract type that you will be using.</w:t>
      </w:r>
    </w:p>
    <w:tbl>
      <w:tblPr>
        <w:tblStyle w:val="TableGrid"/>
        <w:tblW w:w="0" w:type="auto"/>
        <w:tblInd w:w="1270" w:type="dxa"/>
        <w:tblLook w:val="04A0" w:firstRow="1" w:lastRow="0" w:firstColumn="1" w:lastColumn="0" w:noHBand="0" w:noVBand="1"/>
      </w:tblPr>
      <w:tblGrid>
        <w:gridCol w:w="715"/>
        <w:gridCol w:w="6909"/>
      </w:tblGrid>
      <w:tr w:rsidR="00492C07" w:rsidRPr="00686C73" w14:paraId="31E637B9" w14:textId="77777777" w:rsidTr="00695390">
        <w:trPr>
          <w:trHeight w:val="641"/>
        </w:trPr>
        <w:tc>
          <w:tcPr>
            <w:tcW w:w="715" w:type="dxa"/>
            <w:vAlign w:val="center"/>
          </w:tcPr>
          <w:p w14:paraId="7E3A99ED" w14:textId="77777777" w:rsidR="00492C07" w:rsidRPr="00686C73" w:rsidRDefault="00492C07" w:rsidP="000C384C">
            <w:pPr>
              <w:spacing w:after="0"/>
              <w:jc w:val="center"/>
              <w:rPr>
                <w:rFonts w:asciiTheme="minorHAnsi" w:hAnsiTheme="minorHAnsi" w:cstheme="minorHAnsi"/>
                <w:sz w:val="22"/>
                <w:szCs w:val="22"/>
                <w:lang w:val="en-US" w:eastAsia="en-US"/>
              </w:rPr>
            </w:pPr>
          </w:p>
        </w:tc>
        <w:tc>
          <w:tcPr>
            <w:tcW w:w="6909" w:type="dxa"/>
            <w:vAlign w:val="center"/>
          </w:tcPr>
          <w:p w14:paraId="293002C0" w14:textId="77777777" w:rsidR="00492C07" w:rsidRPr="00686C73" w:rsidRDefault="00492C07"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Fixed Price Basis</w:t>
            </w:r>
          </w:p>
        </w:tc>
      </w:tr>
      <w:tr w:rsidR="00492C07" w:rsidRPr="00686C73" w14:paraId="7DD2F130" w14:textId="77777777" w:rsidTr="00695390">
        <w:trPr>
          <w:trHeight w:val="621"/>
        </w:trPr>
        <w:tc>
          <w:tcPr>
            <w:tcW w:w="715" w:type="dxa"/>
            <w:vAlign w:val="center"/>
          </w:tcPr>
          <w:p w14:paraId="67F481FB" w14:textId="77777777" w:rsidR="00492C07" w:rsidRPr="00686C73" w:rsidRDefault="00492C07" w:rsidP="000C384C">
            <w:pPr>
              <w:spacing w:after="0"/>
              <w:jc w:val="center"/>
              <w:rPr>
                <w:rFonts w:asciiTheme="minorHAnsi" w:hAnsiTheme="minorHAnsi" w:cstheme="minorHAnsi"/>
                <w:sz w:val="22"/>
                <w:szCs w:val="22"/>
                <w:lang w:val="en-US" w:eastAsia="en-US"/>
              </w:rPr>
            </w:pPr>
          </w:p>
        </w:tc>
        <w:tc>
          <w:tcPr>
            <w:tcW w:w="6909" w:type="dxa"/>
            <w:vAlign w:val="center"/>
          </w:tcPr>
          <w:p w14:paraId="2A2B68DB" w14:textId="77777777" w:rsidR="00492C07" w:rsidRPr="00686C73" w:rsidRDefault="00492C07"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Time and </w:t>
            </w:r>
            <w:r w:rsidR="00117A23" w:rsidRPr="00686C73">
              <w:rPr>
                <w:rFonts w:asciiTheme="minorHAnsi" w:hAnsiTheme="minorHAnsi" w:cstheme="minorHAnsi"/>
                <w:sz w:val="22"/>
                <w:szCs w:val="22"/>
                <w:lang w:val="en-US" w:eastAsia="en-US"/>
              </w:rPr>
              <w:t>Materials Basis</w:t>
            </w:r>
          </w:p>
          <w:p w14:paraId="5E6257E6" w14:textId="77777777" w:rsidR="00117A23" w:rsidRPr="00686C73" w:rsidRDefault="00117A23"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(For Time and Mate</w:t>
            </w:r>
            <w:r w:rsidR="00BB18D3" w:rsidRPr="00686C73">
              <w:rPr>
                <w:rFonts w:asciiTheme="minorHAnsi" w:hAnsiTheme="minorHAnsi" w:cstheme="minorHAnsi"/>
                <w:sz w:val="22"/>
                <w:szCs w:val="22"/>
                <w:lang w:val="en-US" w:eastAsia="en-US"/>
              </w:rPr>
              <w:t>rials task orders, please submit</w:t>
            </w:r>
            <w:r w:rsidRPr="00686C73">
              <w:rPr>
                <w:rFonts w:asciiTheme="minorHAnsi" w:hAnsiTheme="minorHAnsi" w:cstheme="minorHAnsi"/>
                <w:sz w:val="22"/>
                <w:szCs w:val="22"/>
                <w:lang w:val="en-US" w:eastAsia="en-US"/>
              </w:rPr>
              <w:t xml:space="preserve"> the required D&amp;F)</w:t>
            </w:r>
          </w:p>
        </w:tc>
      </w:tr>
      <w:tr w:rsidR="002D369C" w:rsidRPr="00686C73" w14:paraId="72869B8D" w14:textId="77777777" w:rsidTr="00695390">
        <w:trPr>
          <w:trHeight w:val="621"/>
        </w:trPr>
        <w:tc>
          <w:tcPr>
            <w:tcW w:w="715" w:type="dxa"/>
            <w:vAlign w:val="center"/>
          </w:tcPr>
          <w:p w14:paraId="207BA817" w14:textId="75827A15" w:rsidR="002D369C" w:rsidRPr="00686C73" w:rsidRDefault="002D369C" w:rsidP="000C384C">
            <w:pPr>
              <w:spacing w:after="0"/>
              <w:jc w:val="center"/>
              <w:rPr>
                <w:rFonts w:asciiTheme="minorHAnsi" w:hAnsiTheme="minorHAnsi" w:cstheme="minorHAnsi"/>
                <w:sz w:val="22"/>
                <w:szCs w:val="22"/>
                <w:lang w:val="en-US" w:eastAsia="en-US"/>
              </w:rPr>
            </w:pPr>
          </w:p>
        </w:tc>
        <w:tc>
          <w:tcPr>
            <w:tcW w:w="6909" w:type="dxa"/>
            <w:vAlign w:val="center"/>
          </w:tcPr>
          <w:p w14:paraId="42EC3254" w14:textId="77777777" w:rsidR="002D369C" w:rsidRPr="00686C73" w:rsidRDefault="00FC54DE"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Hybrid of Fixed Price and Time and Materials</w:t>
            </w:r>
          </w:p>
          <w:p w14:paraId="7A538E4A" w14:textId="77777777" w:rsidR="00FC54DE" w:rsidRPr="00686C73" w:rsidRDefault="00FC54DE"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(For Hybrid task orders, please </w:t>
            </w:r>
            <w:r w:rsidR="00BB18D3" w:rsidRPr="00686C73">
              <w:rPr>
                <w:rFonts w:asciiTheme="minorHAnsi" w:hAnsiTheme="minorHAnsi" w:cstheme="minorHAnsi"/>
                <w:sz w:val="22"/>
                <w:szCs w:val="22"/>
                <w:lang w:val="en-US" w:eastAsia="en-US"/>
              </w:rPr>
              <w:t>submit</w:t>
            </w:r>
            <w:r w:rsidRPr="00686C73">
              <w:rPr>
                <w:rFonts w:asciiTheme="minorHAnsi" w:hAnsiTheme="minorHAnsi" w:cstheme="minorHAnsi"/>
                <w:sz w:val="22"/>
                <w:szCs w:val="22"/>
                <w:lang w:val="en-US" w:eastAsia="en-US"/>
              </w:rPr>
              <w:t xml:space="preserve"> the required D&amp;F)</w:t>
            </w:r>
          </w:p>
        </w:tc>
      </w:tr>
    </w:tbl>
    <w:p w14:paraId="310A5501" w14:textId="77777777" w:rsidR="00492C07" w:rsidRPr="00686C73" w:rsidRDefault="00492C07" w:rsidP="004A32B4">
      <w:pPr>
        <w:jc w:val="both"/>
        <w:rPr>
          <w:rFonts w:asciiTheme="minorHAnsi" w:hAnsiTheme="minorHAnsi" w:cstheme="minorHAnsi"/>
          <w:sz w:val="22"/>
          <w:szCs w:val="22"/>
          <w:lang w:val="en-US" w:eastAsia="en-US"/>
        </w:rPr>
      </w:pPr>
    </w:p>
    <w:p w14:paraId="65B1C758" w14:textId="183D5451" w:rsidR="00A2635D" w:rsidRDefault="00BB18D3" w:rsidP="00A2635D">
      <w:pPr>
        <w:spacing w:before="240" w:after="0"/>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Task order</w:t>
      </w:r>
      <w:r w:rsidR="00F97F82" w:rsidRPr="00686C73">
        <w:rPr>
          <w:rFonts w:asciiTheme="minorHAnsi" w:hAnsiTheme="minorHAnsi" w:cstheme="minorHAnsi"/>
          <w:i/>
          <w:sz w:val="22"/>
          <w:szCs w:val="22"/>
          <w:lang w:val="en-US" w:eastAsia="en-US"/>
        </w:rPr>
        <w:t xml:space="preserve"> </w:t>
      </w:r>
      <w:r w:rsidR="0098306C" w:rsidRPr="00686C73">
        <w:rPr>
          <w:rFonts w:asciiTheme="minorHAnsi" w:hAnsiTheme="minorHAnsi" w:cstheme="minorHAnsi"/>
          <w:i/>
          <w:sz w:val="22"/>
          <w:szCs w:val="22"/>
          <w:lang w:val="en-US" w:eastAsia="en-US"/>
        </w:rPr>
        <w:t xml:space="preserve">type </w:t>
      </w:r>
      <w:r w:rsidR="00F97F82" w:rsidRPr="00686C73">
        <w:rPr>
          <w:rFonts w:asciiTheme="minorHAnsi" w:hAnsiTheme="minorHAnsi" w:cstheme="minorHAnsi"/>
          <w:i/>
          <w:sz w:val="22"/>
          <w:szCs w:val="22"/>
          <w:lang w:val="en-US" w:eastAsia="en-US"/>
        </w:rPr>
        <w:t xml:space="preserve">may be </w:t>
      </w:r>
      <w:r w:rsidR="0098306C" w:rsidRPr="00686C73">
        <w:rPr>
          <w:rFonts w:asciiTheme="minorHAnsi" w:hAnsiTheme="minorHAnsi" w:cstheme="minorHAnsi"/>
          <w:i/>
          <w:sz w:val="22"/>
          <w:szCs w:val="22"/>
          <w:lang w:val="en-US" w:eastAsia="en-US"/>
        </w:rPr>
        <w:t xml:space="preserve">designated as either Fixed Price </w:t>
      </w:r>
      <w:r w:rsidR="0017518A" w:rsidRPr="00686C73">
        <w:rPr>
          <w:rFonts w:asciiTheme="minorHAnsi" w:hAnsiTheme="minorHAnsi" w:cstheme="minorHAnsi"/>
          <w:i/>
          <w:sz w:val="22"/>
          <w:szCs w:val="22"/>
          <w:u w:val="single"/>
          <w:lang w:val="en-US" w:eastAsia="en-US"/>
        </w:rPr>
        <w:t>AND/OR</w:t>
      </w:r>
      <w:r w:rsidR="0098306C" w:rsidRPr="00686C73">
        <w:rPr>
          <w:rFonts w:asciiTheme="minorHAnsi" w:hAnsiTheme="minorHAnsi" w:cstheme="minorHAnsi"/>
          <w:i/>
          <w:sz w:val="22"/>
          <w:szCs w:val="22"/>
          <w:lang w:val="en-US" w:eastAsia="en-US"/>
        </w:rPr>
        <w:t xml:space="preserve"> Time and</w:t>
      </w:r>
      <w:r w:rsidR="00F97F82" w:rsidRPr="00686C73">
        <w:rPr>
          <w:rFonts w:asciiTheme="minorHAnsi" w:hAnsiTheme="minorHAnsi" w:cstheme="minorHAnsi"/>
          <w:i/>
          <w:sz w:val="22"/>
          <w:szCs w:val="22"/>
          <w:lang w:val="en-US" w:eastAsia="en-US"/>
        </w:rPr>
        <w:t xml:space="preserve"> Materials. Though Fixed Price type task orders are</w:t>
      </w:r>
      <w:r w:rsidR="0098306C" w:rsidRPr="00686C73">
        <w:rPr>
          <w:rFonts w:asciiTheme="minorHAnsi" w:hAnsiTheme="minorHAnsi" w:cstheme="minorHAnsi"/>
          <w:i/>
          <w:sz w:val="22"/>
          <w:szCs w:val="22"/>
          <w:lang w:val="en-US" w:eastAsia="en-US"/>
        </w:rPr>
        <w:t xml:space="preserve"> preferred, Time and</w:t>
      </w:r>
      <w:r w:rsidR="00F97F82" w:rsidRPr="00686C73">
        <w:rPr>
          <w:rFonts w:asciiTheme="minorHAnsi" w:hAnsiTheme="minorHAnsi" w:cstheme="minorHAnsi"/>
          <w:i/>
          <w:sz w:val="22"/>
          <w:szCs w:val="22"/>
          <w:lang w:val="en-US" w:eastAsia="en-US"/>
        </w:rPr>
        <w:t xml:space="preserve"> Materials are permitted</w:t>
      </w:r>
      <w:r w:rsidR="00CC6408" w:rsidRPr="00686C73">
        <w:rPr>
          <w:rFonts w:asciiTheme="minorHAnsi" w:hAnsiTheme="minorHAnsi" w:cstheme="minorHAnsi"/>
          <w:i/>
          <w:sz w:val="22"/>
          <w:szCs w:val="22"/>
          <w:lang w:val="en-US" w:eastAsia="en-US"/>
        </w:rPr>
        <w:t xml:space="preserve"> with a </w:t>
      </w:r>
      <w:r w:rsidR="00F97F82" w:rsidRPr="00686C73">
        <w:rPr>
          <w:rFonts w:asciiTheme="minorHAnsi" w:hAnsiTheme="minorHAnsi" w:cstheme="minorHAnsi"/>
          <w:i/>
          <w:sz w:val="22"/>
          <w:szCs w:val="22"/>
          <w:lang w:val="en-US" w:eastAsia="en-US"/>
        </w:rPr>
        <w:t>signed Determinations and Findings (D&amp;F</w:t>
      </w:r>
      <w:r w:rsidR="00CC6408" w:rsidRPr="00686C73">
        <w:rPr>
          <w:rFonts w:asciiTheme="minorHAnsi" w:hAnsiTheme="minorHAnsi" w:cstheme="minorHAnsi"/>
          <w:i/>
          <w:sz w:val="22"/>
          <w:szCs w:val="22"/>
          <w:lang w:val="en-US" w:eastAsia="en-US"/>
        </w:rPr>
        <w:t>) justifying the use of Time and Materials</w:t>
      </w:r>
      <w:r w:rsidR="00DA0F46" w:rsidRPr="00686C73">
        <w:rPr>
          <w:rFonts w:asciiTheme="minorHAnsi" w:hAnsiTheme="minorHAnsi" w:cstheme="minorHAnsi"/>
          <w:i/>
          <w:sz w:val="22"/>
          <w:szCs w:val="22"/>
          <w:lang w:val="en-US" w:eastAsia="en-US"/>
        </w:rPr>
        <w:t xml:space="preserve"> in accordance with FAR 16.6</w:t>
      </w:r>
      <w:r w:rsidR="00F97F82" w:rsidRPr="00686C73">
        <w:rPr>
          <w:rFonts w:asciiTheme="minorHAnsi" w:hAnsiTheme="minorHAnsi" w:cstheme="minorHAnsi"/>
          <w:i/>
          <w:sz w:val="22"/>
          <w:szCs w:val="22"/>
          <w:lang w:val="en-US" w:eastAsia="en-US"/>
        </w:rPr>
        <w:t>.</w:t>
      </w:r>
      <w:r w:rsidR="0098306C" w:rsidRPr="00686C73">
        <w:rPr>
          <w:rFonts w:asciiTheme="minorHAnsi" w:hAnsiTheme="minorHAnsi" w:cstheme="minorHAnsi"/>
          <w:i/>
          <w:sz w:val="22"/>
          <w:szCs w:val="22"/>
          <w:lang w:val="en-US" w:eastAsia="en-US"/>
        </w:rPr>
        <w:t xml:space="preserve">  Time and Materials type task orders should only be used if Fixed Price type task orders are not suitable for the designated task order</w:t>
      </w:r>
      <w:r w:rsidR="00F97F82" w:rsidRPr="00686C73">
        <w:rPr>
          <w:rFonts w:asciiTheme="minorHAnsi" w:hAnsiTheme="minorHAnsi" w:cstheme="minorHAnsi"/>
          <w:i/>
          <w:sz w:val="22"/>
          <w:szCs w:val="22"/>
          <w:lang w:val="en-US" w:eastAsia="en-US"/>
        </w:rPr>
        <w:t>.</w:t>
      </w:r>
    </w:p>
    <w:p w14:paraId="1A8E19FF" w14:textId="77777777" w:rsidR="005A4542" w:rsidRPr="005A4542" w:rsidRDefault="005A4542" w:rsidP="00A2635D">
      <w:pPr>
        <w:spacing w:before="240" w:after="0"/>
        <w:jc w:val="both"/>
        <w:rPr>
          <w:rFonts w:asciiTheme="minorHAnsi" w:hAnsiTheme="minorHAnsi" w:cstheme="minorHAnsi"/>
          <w:i/>
          <w:sz w:val="22"/>
          <w:szCs w:val="22"/>
          <w:lang w:val="en-US" w:eastAsia="en-US"/>
        </w:rPr>
      </w:pPr>
    </w:p>
    <w:tbl>
      <w:tblPr>
        <w:tblStyle w:val="TableGrid"/>
        <w:tblW w:w="0" w:type="auto"/>
        <w:tblLook w:val="04A0" w:firstRow="1" w:lastRow="0" w:firstColumn="1" w:lastColumn="0" w:noHBand="0" w:noVBand="1"/>
      </w:tblPr>
      <w:tblGrid>
        <w:gridCol w:w="9350"/>
      </w:tblGrid>
      <w:tr w:rsidR="007E7F65" w:rsidRPr="00AC0FAE" w14:paraId="628E59D6" w14:textId="77777777" w:rsidTr="007E7F65">
        <w:tc>
          <w:tcPr>
            <w:tcW w:w="9350" w:type="dxa"/>
            <w:tcBorders>
              <w:top w:val="nil"/>
              <w:left w:val="nil"/>
              <w:bottom w:val="nil"/>
              <w:right w:val="nil"/>
            </w:tcBorders>
            <w:shd w:val="clear" w:color="auto" w:fill="F18A02"/>
            <w:vAlign w:val="center"/>
          </w:tcPr>
          <w:p w14:paraId="70395568" w14:textId="77777777" w:rsidR="007E7F65" w:rsidRPr="00686C73" w:rsidRDefault="007E7F65" w:rsidP="007E7F65">
            <w:pPr>
              <w:spacing w:before="120" w:after="120"/>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t>Fair Opportunity</w:t>
            </w:r>
          </w:p>
        </w:tc>
      </w:tr>
    </w:tbl>
    <w:p w14:paraId="0A1945AE" w14:textId="77777777" w:rsidR="003A1A16" w:rsidRPr="00686C73" w:rsidRDefault="00A55C3F" w:rsidP="004A32B4">
      <w:pPr>
        <w:jc w:val="both"/>
        <w:rPr>
          <w:rFonts w:asciiTheme="minorHAnsi" w:hAnsiTheme="minorHAnsi" w:cstheme="minorHAnsi"/>
          <w:b/>
          <w:i/>
          <w:sz w:val="22"/>
          <w:szCs w:val="22"/>
          <w:lang w:val="en-US" w:eastAsia="en-US"/>
        </w:rPr>
      </w:pPr>
      <w:r w:rsidRPr="00686C73">
        <w:rPr>
          <w:rFonts w:asciiTheme="minorHAnsi" w:hAnsiTheme="minorHAnsi" w:cstheme="minorHAnsi"/>
          <w:sz w:val="22"/>
          <w:szCs w:val="22"/>
          <w:lang w:val="en-US" w:eastAsia="en-US"/>
        </w:rPr>
        <w:t xml:space="preserve">Is this task order an exception to the </w:t>
      </w:r>
      <w:r w:rsidR="003349AF" w:rsidRPr="00686C73">
        <w:rPr>
          <w:rFonts w:asciiTheme="minorHAnsi" w:hAnsiTheme="minorHAnsi" w:cstheme="minorHAnsi"/>
          <w:sz w:val="22"/>
          <w:szCs w:val="22"/>
          <w:lang w:val="en-US" w:eastAsia="en-US"/>
        </w:rPr>
        <w:t>f</w:t>
      </w:r>
      <w:r w:rsidRPr="00686C73">
        <w:rPr>
          <w:rFonts w:asciiTheme="minorHAnsi" w:hAnsiTheme="minorHAnsi" w:cstheme="minorHAnsi"/>
          <w:sz w:val="22"/>
          <w:szCs w:val="22"/>
          <w:lang w:val="en-US" w:eastAsia="en-US"/>
        </w:rPr>
        <w:t xml:space="preserve">air </w:t>
      </w:r>
      <w:r w:rsidR="003349AF" w:rsidRPr="00686C73">
        <w:rPr>
          <w:rFonts w:asciiTheme="minorHAnsi" w:hAnsiTheme="minorHAnsi" w:cstheme="minorHAnsi"/>
          <w:sz w:val="22"/>
          <w:szCs w:val="22"/>
          <w:lang w:val="en-US" w:eastAsia="en-US"/>
        </w:rPr>
        <w:t>o</w:t>
      </w:r>
      <w:r w:rsidRPr="00686C73">
        <w:rPr>
          <w:rFonts w:asciiTheme="minorHAnsi" w:hAnsiTheme="minorHAnsi" w:cstheme="minorHAnsi"/>
          <w:sz w:val="22"/>
          <w:szCs w:val="22"/>
          <w:lang w:val="en-US" w:eastAsia="en-US"/>
        </w:rPr>
        <w:t>pportunity</w:t>
      </w:r>
      <w:r w:rsidR="003349AF" w:rsidRPr="00686C73">
        <w:rPr>
          <w:rFonts w:asciiTheme="minorHAnsi" w:hAnsiTheme="minorHAnsi" w:cstheme="minorHAnsi"/>
          <w:sz w:val="22"/>
          <w:szCs w:val="22"/>
          <w:lang w:val="en-US" w:eastAsia="en-US"/>
        </w:rPr>
        <w:t xml:space="preserve"> procedures</w:t>
      </w:r>
      <w:r w:rsidRPr="00686C73">
        <w:rPr>
          <w:rFonts w:asciiTheme="minorHAnsi" w:hAnsiTheme="minorHAnsi" w:cstheme="minorHAnsi"/>
          <w:sz w:val="22"/>
          <w:szCs w:val="22"/>
          <w:lang w:val="en-US" w:eastAsia="en-US"/>
        </w:rPr>
        <w:t xml:space="preserve">? </w:t>
      </w:r>
    </w:p>
    <w:p w14:paraId="0692DD03" w14:textId="77777777" w:rsidR="003A1A16" w:rsidRPr="00686C73" w:rsidRDefault="003A1A16" w:rsidP="004A32B4">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 xml:space="preserve">In accordance with the Federal Acquisition Regulations (FAR), </w:t>
      </w:r>
      <w:r w:rsidR="003349AF" w:rsidRPr="00686C73">
        <w:rPr>
          <w:rFonts w:asciiTheme="minorHAnsi" w:hAnsiTheme="minorHAnsi" w:cstheme="minorHAnsi"/>
          <w:i/>
          <w:sz w:val="22"/>
          <w:szCs w:val="22"/>
          <w:lang w:val="en-US" w:eastAsia="en-US"/>
        </w:rPr>
        <w:t xml:space="preserve">Part 16.505 (b), </w:t>
      </w:r>
      <w:r w:rsidRPr="00686C73">
        <w:rPr>
          <w:rFonts w:asciiTheme="minorHAnsi" w:hAnsiTheme="minorHAnsi" w:cstheme="minorHAnsi"/>
          <w:i/>
          <w:sz w:val="22"/>
          <w:szCs w:val="22"/>
          <w:lang w:val="en-US" w:eastAsia="en-US"/>
        </w:rPr>
        <w:t xml:space="preserve">all </w:t>
      </w:r>
      <w:r w:rsidR="009335A2" w:rsidRPr="00686C73">
        <w:rPr>
          <w:rFonts w:asciiTheme="minorHAnsi" w:hAnsiTheme="minorHAnsi" w:cstheme="minorHAnsi"/>
          <w:i/>
          <w:sz w:val="22"/>
          <w:szCs w:val="22"/>
          <w:lang w:val="en-US" w:eastAsia="en-US"/>
        </w:rPr>
        <w:t>thirteen (13)</w:t>
      </w:r>
      <w:r w:rsidRPr="00686C73">
        <w:rPr>
          <w:rFonts w:asciiTheme="minorHAnsi" w:hAnsiTheme="minorHAnsi" w:cstheme="minorHAnsi"/>
          <w:i/>
          <w:sz w:val="22"/>
          <w:szCs w:val="22"/>
          <w:lang w:val="en-US" w:eastAsia="en-US"/>
        </w:rPr>
        <w:t xml:space="preserve"> </w:t>
      </w:r>
      <w:r w:rsidR="0049247A" w:rsidRPr="00686C73">
        <w:rPr>
          <w:rFonts w:asciiTheme="minorHAnsi" w:hAnsiTheme="minorHAnsi" w:cstheme="minorHAnsi"/>
          <w:i/>
          <w:sz w:val="22"/>
          <w:szCs w:val="22"/>
          <w:lang w:val="en-US" w:eastAsia="en-US"/>
        </w:rPr>
        <w:t>contractor</w:t>
      </w:r>
      <w:r w:rsidRPr="00686C73">
        <w:rPr>
          <w:rFonts w:asciiTheme="minorHAnsi" w:hAnsiTheme="minorHAnsi" w:cstheme="minorHAnsi"/>
          <w:i/>
          <w:sz w:val="22"/>
          <w:szCs w:val="22"/>
          <w:lang w:val="en-US" w:eastAsia="en-US"/>
        </w:rPr>
        <w:t xml:space="preserve">s </w:t>
      </w:r>
      <w:r w:rsidR="008C35D1" w:rsidRPr="00686C73">
        <w:rPr>
          <w:rFonts w:asciiTheme="minorHAnsi" w:hAnsiTheme="minorHAnsi" w:cstheme="minorHAnsi"/>
          <w:i/>
          <w:sz w:val="22"/>
          <w:szCs w:val="22"/>
          <w:lang w:val="en-US" w:eastAsia="en-US"/>
        </w:rPr>
        <w:t>will</w:t>
      </w:r>
      <w:r w:rsidRPr="00686C73">
        <w:rPr>
          <w:rFonts w:asciiTheme="minorHAnsi" w:hAnsiTheme="minorHAnsi" w:cstheme="minorHAnsi"/>
          <w:i/>
          <w:sz w:val="22"/>
          <w:szCs w:val="22"/>
          <w:lang w:val="en-US" w:eastAsia="en-US"/>
        </w:rPr>
        <w:t xml:space="preserve"> be given an opportunity to respond to each TORP that is released</w:t>
      </w:r>
      <w:r w:rsidR="00DA0F46" w:rsidRPr="00686C73">
        <w:rPr>
          <w:rFonts w:asciiTheme="minorHAnsi" w:hAnsiTheme="minorHAnsi" w:cstheme="minorHAnsi"/>
          <w:i/>
          <w:sz w:val="22"/>
          <w:szCs w:val="22"/>
          <w:lang w:val="en-US" w:eastAsia="en-US"/>
        </w:rPr>
        <w:t>, unless an exception to the fair opportunity procedures is approved</w:t>
      </w:r>
      <w:r w:rsidRPr="00686C73">
        <w:rPr>
          <w:rFonts w:asciiTheme="minorHAnsi" w:hAnsiTheme="minorHAnsi" w:cstheme="minorHAnsi"/>
          <w:i/>
          <w:sz w:val="22"/>
          <w:szCs w:val="22"/>
          <w:lang w:val="en-US" w:eastAsia="en-US"/>
        </w:rPr>
        <w:t>.</w:t>
      </w:r>
    </w:p>
    <w:p w14:paraId="4B35636D" w14:textId="77777777" w:rsidR="00B219FB" w:rsidRPr="00686C73" w:rsidRDefault="009335A2" w:rsidP="004A32B4">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lastRenderedPageBreak/>
        <w:t xml:space="preserve">Please place an “X” next to the option that fits your task order. </w:t>
      </w:r>
      <w:r w:rsidR="003A1A16" w:rsidRPr="00686C73">
        <w:rPr>
          <w:rFonts w:asciiTheme="minorHAnsi" w:hAnsiTheme="minorHAnsi" w:cstheme="minorHAnsi"/>
          <w:i/>
          <w:sz w:val="22"/>
          <w:szCs w:val="22"/>
          <w:lang w:val="en-US" w:eastAsia="en-US"/>
        </w:rPr>
        <w:t xml:space="preserve">The default response is "No." If "Yes," briefly describe </w:t>
      </w:r>
      <w:r w:rsidR="00D0175D" w:rsidRPr="00686C73">
        <w:rPr>
          <w:rFonts w:asciiTheme="minorHAnsi" w:hAnsiTheme="minorHAnsi" w:cstheme="minorHAnsi"/>
          <w:i/>
          <w:sz w:val="22"/>
          <w:szCs w:val="22"/>
          <w:lang w:val="en-US" w:eastAsia="en-US"/>
        </w:rPr>
        <w:t xml:space="preserve">the </w:t>
      </w:r>
      <w:r w:rsidR="003A1A16" w:rsidRPr="00686C73">
        <w:rPr>
          <w:rFonts w:asciiTheme="minorHAnsi" w:hAnsiTheme="minorHAnsi" w:cstheme="minorHAnsi"/>
          <w:i/>
          <w:sz w:val="22"/>
          <w:szCs w:val="22"/>
          <w:lang w:val="en-US" w:eastAsia="en-US"/>
        </w:rPr>
        <w:t xml:space="preserve">justification </w:t>
      </w:r>
      <w:r w:rsidR="00D0175D" w:rsidRPr="00686C73">
        <w:rPr>
          <w:rFonts w:asciiTheme="minorHAnsi" w:hAnsiTheme="minorHAnsi" w:cstheme="minorHAnsi"/>
          <w:i/>
          <w:sz w:val="22"/>
          <w:szCs w:val="22"/>
          <w:lang w:val="en-US" w:eastAsia="en-US"/>
        </w:rPr>
        <w:t xml:space="preserve">for </w:t>
      </w:r>
      <w:r w:rsidR="003A55E9" w:rsidRPr="00686C73">
        <w:rPr>
          <w:rFonts w:asciiTheme="minorHAnsi" w:hAnsiTheme="minorHAnsi" w:cstheme="minorHAnsi"/>
          <w:i/>
          <w:sz w:val="22"/>
          <w:szCs w:val="22"/>
          <w:lang w:val="en-US" w:eastAsia="en-US"/>
        </w:rPr>
        <w:t>an</w:t>
      </w:r>
      <w:r w:rsidR="00D0175D" w:rsidRPr="00686C73">
        <w:rPr>
          <w:rFonts w:asciiTheme="minorHAnsi" w:hAnsiTheme="minorHAnsi" w:cstheme="minorHAnsi"/>
          <w:i/>
          <w:sz w:val="22"/>
          <w:szCs w:val="22"/>
          <w:lang w:val="en-US" w:eastAsia="en-US"/>
        </w:rPr>
        <w:t xml:space="preserve"> exception </w:t>
      </w:r>
      <w:r w:rsidR="003A1A16" w:rsidRPr="00686C73">
        <w:rPr>
          <w:rFonts w:asciiTheme="minorHAnsi" w:hAnsiTheme="minorHAnsi" w:cstheme="minorHAnsi"/>
          <w:i/>
          <w:sz w:val="22"/>
          <w:szCs w:val="22"/>
          <w:lang w:val="en-US" w:eastAsia="en-US"/>
        </w:rPr>
        <w:t>and</w:t>
      </w:r>
      <w:r w:rsidR="00232613" w:rsidRPr="00686C73">
        <w:rPr>
          <w:rFonts w:asciiTheme="minorHAnsi" w:hAnsiTheme="minorHAnsi" w:cstheme="minorHAnsi"/>
          <w:i/>
          <w:sz w:val="22"/>
          <w:szCs w:val="22"/>
          <w:lang w:val="en-US" w:eastAsia="en-US"/>
        </w:rPr>
        <w:t xml:space="preserve"> attach the approval of the</w:t>
      </w:r>
      <w:r w:rsidR="003A1A16" w:rsidRPr="00686C73">
        <w:rPr>
          <w:rFonts w:asciiTheme="minorHAnsi" w:hAnsiTheme="minorHAnsi" w:cstheme="minorHAnsi"/>
          <w:i/>
          <w:sz w:val="22"/>
          <w:szCs w:val="22"/>
          <w:lang w:val="en-US" w:eastAsia="en-US"/>
        </w:rPr>
        <w:t xml:space="preserve"> </w:t>
      </w:r>
      <w:r w:rsidR="003A55E9" w:rsidRPr="00686C73">
        <w:rPr>
          <w:rFonts w:asciiTheme="minorHAnsi" w:hAnsiTheme="minorHAnsi" w:cstheme="minorHAnsi"/>
          <w:i/>
          <w:sz w:val="22"/>
          <w:szCs w:val="22"/>
          <w:lang w:val="en-US" w:eastAsia="en-US"/>
        </w:rPr>
        <w:t xml:space="preserve">TO </w:t>
      </w:r>
      <w:r w:rsidR="003A1A16" w:rsidRPr="00686C73">
        <w:rPr>
          <w:rFonts w:asciiTheme="minorHAnsi" w:hAnsiTheme="minorHAnsi" w:cstheme="minorHAnsi"/>
          <w:i/>
          <w:sz w:val="22"/>
          <w:szCs w:val="22"/>
          <w:lang w:val="en-US" w:eastAsia="en-US"/>
        </w:rPr>
        <w:t>Contracting Officer.</w:t>
      </w:r>
    </w:p>
    <w:tbl>
      <w:tblPr>
        <w:tblStyle w:val="TableGrid"/>
        <w:tblW w:w="7800" w:type="dxa"/>
        <w:tblInd w:w="1105" w:type="dxa"/>
        <w:tblLook w:val="04A0" w:firstRow="1" w:lastRow="0" w:firstColumn="1" w:lastColumn="0" w:noHBand="0" w:noVBand="1"/>
      </w:tblPr>
      <w:tblGrid>
        <w:gridCol w:w="918"/>
        <w:gridCol w:w="6882"/>
      </w:tblGrid>
      <w:tr w:rsidR="007E7F65" w:rsidRPr="00686C73" w14:paraId="3799F096" w14:textId="77777777" w:rsidTr="00695390">
        <w:trPr>
          <w:trHeight w:val="449"/>
        </w:trPr>
        <w:tc>
          <w:tcPr>
            <w:tcW w:w="918" w:type="dxa"/>
            <w:vAlign w:val="center"/>
          </w:tcPr>
          <w:p w14:paraId="5A34344C" w14:textId="619D6081" w:rsidR="007E7F65" w:rsidRPr="00686C73" w:rsidRDefault="007E7F65" w:rsidP="00695390">
            <w:pPr>
              <w:spacing w:after="0"/>
              <w:jc w:val="center"/>
              <w:rPr>
                <w:rFonts w:asciiTheme="minorHAnsi" w:hAnsiTheme="minorHAnsi" w:cstheme="minorHAnsi"/>
                <w:sz w:val="22"/>
                <w:szCs w:val="22"/>
                <w:lang w:val="en-US" w:eastAsia="en-US"/>
              </w:rPr>
            </w:pPr>
          </w:p>
        </w:tc>
        <w:tc>
          <w:tcPr>
            <w:tcW w:w="6882" w:type="dxa"/>
            <w:vAlign w:val="center"/>
          </w:tcPr>
          <w:p w14:paraId="1FC73070" w14:textId="77777777" w:rsidR="007E7F65" w:rsidRPr="00686C73" w:rsidRDefault="007E7F65"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No</w:t>
            </w:r>
          </w:p>
        </w:tc>
      </w:tr>
      <w:tr w:rsidR="007E7F65" w:rsidRPr="00686C73" w14:paraId="31578176" w14:textId="77777777" w:rsidTr="00695390">
        <w:trPr>
          <w:trHeight w:val="449"/>
        </w:trPr>
        <w:tc>
          <w:tcPr>
            <w:tcW w:w="918" w:type="dxa"/>
            <w:vAlign w:val="center"/>
          </w:tcPr>
          <w:p w14:paraId="27AF714D" w14:textId="77777777" w:rsidR="007E7F65" w:rsidRPr="00686C73" w:rsidRDefault="007E7F65" w:rsidP="00695390">
            <w:pPr>
              <w:jc w:val="center"/>
              <w:rPr>
                <w:rFonts w:asciiTheme="minorHAnsi" w:hAnsiTheme="minorHAnsi" w:cstheme="minorHAnsi"/>
                <w:sz w:val="22"/>
                <w:szCs w:val="22"/>
                <w:lang w:val="en-US" w:eastAsia="en-US"/>
              </w:rPr>
            </w:pPr>
          </w:p>
        </w:tc>
        <w:tc>
          <w:tcPr>
            <w:tcW w:w="6882" w:type="dxa"/>
            <w:vAlign w:val="center"/>
          </w:tcPr>
          <w:p w14:paraId="109A6367" w14:textId="77777777" w:rsidR="007E7F65" w:rsidRPr="00686C73" w:rsidRDefault="007E7F65"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Yes:</w:t>
            </w:r>
          </w:p>
          <w:p w14:paraId="0DE42463" w14:textId="77777777" w:rsidR="007E7F65" w:rsidRPr="00686C73" w:rsidRDefault="007E7F65" w:rsidP="00695390">
            <w:pPr>
              <w:spacing w:after="0"/>
              <w:rPr>
                <w:rFonts w:asciiTheme="minorHAnsi" w:hAnsiTheme="minorHAnsi" w:cstheme="minorHAnsi"/>
                <w:sz w:val="22"/>
                <w:szCs w:val="22"/>
                <w:lang w:val="en-US" w:eastAsia="en-US"/>
              </w:rPr>
            </w:pPr>
          </w:p>
          <w:p w14:paraId="0454A5C3" w14:textId="77777777" w:rsidR="007E7F65" w:rsidRPr="00686C73" w:rsidRDefault="007E7F65" w:rsidP="00695390">
            <w:pPr>
              <w:spacing w:after="0"/>
              <w:rPr>
                <w:rFonts w:asciiTheme="minorHAnsi" w:hAnsiTheme="minorHAnsi" w:cstheme="minorHAnsi"/>
                <w:sz w:val="22"/>
                <w:szCs w:val="22"/>
                <w:lang w:val="en-US" w:eastAsia="en-US"/>
              </w:rPr>
            </w:pPr>
          </w:p>
          <w:p w14:paraId="3E67DB5E" w14:textId="77777777" w:rsidR="007E7F65" w:rsidRPr="00686C73" w:rsidRDefault="007E7F65" w:rsidP="00695390">
            <w:pPr>
              <w:spacing w:after="0"/>
              <w:rPr>
                <w:rFonts w:asciiTheme="minorHAnsi" w:hAnsiTheme="minorHAnsi" w:cstheme="minorHAnsi"/>
                <w:sz w:val="22"/>
                <w:szCs w:val="22"/>
                <w:lang w:val="en-US" w:eastAsia="en-US"/>
              </w:rPr>
            </w:pPr>
          </w:p>
        </w:tc>
      </w:tr>
    </w:tbl>
    <w:p w14:paraId="050E5D51" w14:textId="77777777" w:rsidR="007E7F65" w:rsidRPr="00AC0FAE" w:rsidRDefault="007E7F65" w:rsidP="004A32B4">
      <w:pPr>
        <w:jc w:val="both"/>
        <w:rPr>
          <w:rFonts w:asciiTheme="minorHAnsi" w:hAnsiTheme="minorHAnsi" w:cstheme="minorHAnsi"/>
          <w:sz w:val="20"/>
          <w:szCs w:val="20"/>
          <w:lang w:val="en-US" w:eastAsia="en-US"/>
        </w:rPr>
      </w:pPr>
    </w:p>
    <w:tbl>
      <w:tblPr>
        <w:tblStyle w:val="TableGrid"/>
        <w:tblW w:w="0" w:type="auto"/>
        <w:tblLook w:val="04A0" w:firstRow="1" w:lastRow="0" w:firstColumn="1" w:lastColumn="0" w:noHBand="0" w:noVBand="1"/>
      </w:tblPr>
      <w:tblGrid>
        <w:gridCol w:w="9350"/>
      </w:tblGrid>
      <w:tr w:rsidR="00521325" w:rsidRPr="00AC0FAE" w14:paraId="1B75B53C" w14:textId="77777777" w:rsidTr="00A52A1C">
        <w:tc>
          <w:tcPr>
            <w:tcW w:w="9350" w:type="dxa"/>
            <w:tcBorders>
              <w:top w:val="nil"/>
              <w:left w:val="nil"/>
              <w:bottom w:val="nil"/>
              <w:right w:val="nil"/>
            </w:tcBorders>
            <w:shd w:val="clear" w:color="auto" w:fill="F18A02"/>
            <w:vAlign w:val="center"/>
          </w:tcPr>
          <w:p w14:paraId="131EB0EA" w14:textId="77777777" w:rsidR="00521325" w:rsidRPr="00686C73" w:rsidRDefault="00521325" w:rsidP="00A52A1C">
            <w:pPr>
              <w:spacing w:before="120" w:after="120"/>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t>Conference Approval</w:t>
            </w:r>
          </w:p>
        </w:tc>
      </w:tr>
    </w:tbl>
    <w:p w14:paraId="0DB6896E" w14:textId="77777777" w:rsidR="00695390" w:rsidRPr="00686C73" w:rsidRDefault="00521325" w:rsidP="00695390">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Does this task order require any conference/meeting forms or waivers based on the services being requested? </w:t>
      </w:r>
    </w:p>
    <w:p w14:paraId="2EC2F124" w14:textId="77777777" w:rsidR="00521325" w:rsidRPr="00686C73" w:rsidRDefault="00695390" w:rsidP="00695390">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Please place an “X” next to the option that fits your task order.</w:t>
      </w:r>
    </w:p>
    <w:tbl>
      <w:tblPr>
        <w:tblStyle w:val="TableGrid"/>
        <w:tblW w:w="7800" w:type="dxa"/>
        <w:tblInd w:w="1105" w:type="dxa"/>
        <w:tblLook w:val="04A0" w:firstRow="1" w:lastRow="0" w:firstColumn="1" w:lastColumn="0" w:noHBand="0" w:noVBand="1"/>
      </w:tblPr>
      <w:tblGrid>
        <w:gridCol w:w="918"/>
        <w:gridCol w:w="6882"/>
      </w:tblGrid>
      <w:tr w:rsidR="00695390" w:rsidRPr="00686C73" w14:paraId="3625B8DE" w14:textId="77777777" w:rsidTr="00695390">
        <w:trPr>
          <w:trHeight w:val="449"/>
        </w:trPr>
        <w:tc>
          <w:tcPr>
            <w:tcW w:w="918" w:type="dxa"/>
            <w:vAlign w:val="center"/>
          </w:tcPr>
          <w:p w14:paraId="07A9C40E" w14:textId="77777777" w:rsidR="00695390" w:rsidRPr="00686C73" w:rsidRDefault="00695390" w:rsidP="000C384C">
            <w:pPr>
              <w:spacing w:after="0"/>
              <w:jc w:val="center"/>
              <w:rPr>
                <w:rFonts w:asciiTheme="minorHAnsi" w:hAnsiTheme="minorHAnsi" w:cstheme="minorHAnsi"/>
                <w:sz w:val="22"/>
                <w:szCs w:val="22"/>
                <w:lang w:val="en-US" w:eastAsia="en-US"/>
              </w:rPr>
            </w:pPr>
          </w:p>
        </w:tc>
        <w:tc>
          <w:tcPr>
            <w:tcW w:w="6882" w:type="dxa"/>
          </w:tcPr>
          <w:p w14:paraId="16D2F5A0" w14:textId="77777777" w:rsidR="00695390" w:rsidRPr="00686C73" w:rsidRDefault="00695390" w:rsidP="00695390">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No – </w:t>
            </w:r>
            <w:r w:rsidRPr="00686C73">
              <w:rPr>
                <w:rFonts w:asciiTheme="minorHAnsi" w:hAnsiTheme="minorHAnsi" w:cstheme="minorHAnsi"/>
                <w:i/>
                <w:sz w:val="22"/>
                <w:szCs w:val="22"/>
                <w:lang w:val="en-US" w:eastAsia="en-US"/>
              </w:rPr>
              <w:t>If No, please explain</w:t>
            </w:r>
          </w:p>
        </w:tc>
      </w:tr>
      <w:tr w:rsidR="00695390" w:rsidRPr="00686C73" w14:paraId="3A16E063" w14:textId="77777777" w:rsidTr="00695390">
        <w:trPr>
          <w:trHeight w:val="70"/>
        </w:trPr>
        <w:tc>
          <w:tcPr>
            <w:tcW w:w="918" w:type="dxa"/>
            <w:vAlign w:val="center"/>
          </w:tcPr>
          <w:p w14:paraId="6031E9E6" w14:textId="77777777" w:rsidR="00695390" w:rsidRPr="00686C73" w:rsidRDefault="00695390" w:rsidP="000C384C">
            <w:pPr>
              <w:spacing w:after="0"/>
              <w:jc w:val="center"/>
              <w:rPr>
                <w:rFonts w:asciiTheme="minorHAnsi" w:hAnsiTheme="minorHAnsi" w:cstheme="minorHAnsi"/>
                <w:sz w:val="22"/>
                <w:szCs w:val="22"/>
                <w:lang w:val="en-US" w:eastAsia="en-US"/>
              </w:rPr>
            </w:pPr>
          </w:p>
        </w:tc>
        <w:tc>
          <w:tcPr>
            <w:tcW w:w="6882" w:type="dxa"/>
          </w:tcPr>
          <w:p w14:paraId="75E700CE" w14:textId="77777777" w:rsidR="00695390" w:rsidRPr="00686C73" w:rsidRDefault="00695390" w:rsidP="000C384C">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Yes – </w:t>
            </w:r>
            <w:r w:rsidRPr="00686C73">
              <w:rPr>
                <w:rFonts w:asciiTheme="minorHAnsi" w:hAnsiTheme="minorHAnsi" w:cstheme="minorHAnsi"/>
                <w:i/>
                <w:sz w:val="22"/>
                <w:szCs w:val="22"/>
                <w:lang w:val="en-US" w:eastAsia="en-US"/>
              </w:rPr>
              <w:t xml:space="preserve">If Yes, please provide the </w:t>
            </w:r>
            <w:r w:rsidR="000C384C" w:rsidRPr="00686C73">
              <w:rPr>
                <w:rFonts w:asciiTheme="minorHAnsi" w:hAnsiTheme="minorHAnsi" w:cstheme="minorHAnsi"/>
                <w:i/>
                <w:sz w:val="22"/>
                <w:szCs w:val="22"/>
                <w:lang w:val="en-US" w:eastAsia="en-US"/>
              </w:rPr>
              <w:t>signed</w:t>
            </w:r>
            <w:r w:rsidRPr="00686C73">
              <w:rPr>
                <w:rFonts w:asciiTheme="minorHAnsi" w:hAnsiTheme="minorHAnsi" w:cstheme="minorHAnsi"/>
                <w:i/>
                <w:sz w:val="22"/>
                <w:szCs w:val="22"/>
                <w:lang w:val="en-US" w:eastAsia="en-US"/>
              </w:rPr>
              <w:t xml:space="preserve"> conference approval form prior to award</w:t>
            </w:r>
          </w:p>
        </w:tc>
      </w:tr>
    </w:tbl>
    <w:p w14:paraId="1AAB120E" w14:textId="77777777" w:rsidR="00521325" w:rsidRPr="00AC0FAE" w:rsidRDefault="00521325" w:rsidP="004A32B4">
      <w:pPr>
        <w:jc w:val="both"/>
        <w:rPr>
          <w:rFonts w:asciiTheme="minorHAnsi" w:hAnsiTheme="minorHAnsi" w:cstheme="minorHAnsi"/>
          <w:sz w:val="20"/>
          <w:szCs w:val="20"/>
          <w:lang w:val="en-US" w:eastAsia="en-US"/>
        </w:rPr>
      </w:pPr>
    </w:p>
    <w:tbl>
      <w:tblPr>
        <w:tblStyle w:val="TableGrid"/>
        <w:tblW w:w="0" w:type="auto"/>
        <w:tblLook w:val="04A0" w:firstRow="1" w:lastRow="0" w:firstColumn="1" w:lastColumn="0" w:noHBand="0" w:noVBand="1"/>
      </w:tblPr>
      <w:tblGrid>
        <w:gridCol w:w="9350"/>
      </w:tblGrid>
      <w:tr w:rsidR="007E7F65" w:rsidRPr="00AC0FAE" w14:paraId="4DC17456" w14:textId="77777777" w:rsidTr="006E66FF">
        <w:tc>
          <w:tcPr>
            <w:tcW w:w="9350" w:type="dxa"/>
            <w:tcBorders>
              <w:top w:val="nil"/>
              <w:left w:val="nil"/>
              <w:bottom w:val="nil"/>
              <w:right w:val="nil"/>
            </w:tcBorders>
            <w:shd w:val="clear" w:color="auto" w:fill="F18A02"/>
            <w:vAlign w:val="center"/>
          </w:tcPr>
          <w:p w14:paraId="2FE05FA1" w14:textId="77777777" w:rsidR="007E7F65" w:rsidRPr="00686C73" w:rsidRDefault="007E7F65" w:rsidP="007E7F65">
            <w:pPr>
              <w:spacing w:before="120" w:after="120"/>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t>Place of Performance</w:t>
            </w:r>
          </w:p>
        </w:tc>
      </w:tr>
    </w:tbl>
    <w:p w14:paraId="1198E0B6" w14:textId="77777777" w:rsidR="00A55C3F" w:rsidRPr="00686C73" w:rsidRDefault="00A55C3F" w:rsidP="004A32B4">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This task order requires the </w:t>
      </w:r>
      <w:r w:rsidR="00F87A69" w:rsidRPr="00686C73">
        <w:rPr>
          <w:rFonts w:asciiTheme="minorHAnsi" w:hAnsiTheme="minorHAnsi" w:cstheme="minorHAnsi"/>
          <w:sz w:val="22"/>
          <w:szCs w:val="22"/>
          <w:lang w:val="en-US" w:eastAsia="en-US"/>
        </w:rPr>
        <w:t>contractor</w:t>
      </w:r>
      <w:r w:rsidRPr="00686C73">
        <w:rPr>
          <w:rFonts w:asciiTheme="minorHAnsi" w:hAnsiTheme="minorHAnsi" w:cstheme="minorHAnsi"/>
          <w:sz w:val="22"/>
          <w:szCs w:val="22"/>
          <w:lang w:val="en-US" w:eastAsia="en-US"/>
        </w:rPr>
        <w:t xml:space="preserve"> to provide services from</w:t>
      </w:r>
      <w:r w:rsidR="00466684" w:rsidRPr="00686C73">
        <w:rPr>
          <w:rFonts w:asciiTheme="minorHAnsi" w:hAnsiTheme="minorHAnsi" w:cstheme="minorHAnsi"/>
          <w:sz w:val="22"/>
          <w:szCs w:val="22"/>
          <w:lang w:val="en-US" w:eastAsia="en-US"/>
        </w:rPr>
        <w:t>:</w:t>
      </w:r>
    </w:p>
    <w:p w14:paraId="30F154F3" w14:textId="77777777" w:rsidR="00FC54DE" w:rsidRPr="00686C73" w:rsidRDefault="00FC54DE" w:rsidP="004A32B4">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 xml:space="preserve">Please place an “X” in the box next the </w:t>
      </w:r>
      <w:r w:rsidR="00F24FBD" w:rsidRPr="00686C73">
        <w:rPr>
          <w:rFonts w:asciiTheme="minorHAnsi" w:hAnsiTheme="minorHAnsi" w:cstheme="minorHAnsi"/>
          <w:i/>
          <w:sz w:val="22"/>
          <w:szCs w:val="22"/>
          <w:lang w:val="en-US" w:eastAsia="en-US"/>
        </w:rPr>
        <w:t>one that applies.</w:t>
      </w:r>
    </w:p>
    <w:tbl>
      <w:tblPr>
        <w:tblStyle w:val="TableGrid"/>
        <w:tblW w:w="7771" w:type="dxa"/>
        <w:tblInd w:w="1134" w:type="dxa"/>
        <w:tblLook w:val="04A0" w:firstRow="1" w:lastRow="0" w:firstColumn="1" w:lastColumn="0" w:noHBand="0" w:noVBand="1"/>
      </w:tblPr>
      <w:tblGrid>
        <w:gridCol w:w="708"/>
        <w:gridCol w:w="7063"/>
      </w:tblGrid>
      <w:tr w:rsidR="007E7F65" w:rsidRPr="00686C73" w14:paraId="04AF4F00" w14:textId="77777777" w:rsidTr="00B17485">
        <w:trPr>
          <w:trHeight w:val="553"/>
        </w:trPr>
        <w:tc>
          <w:tcPr>
            <w:tcW w:w="708" w:type="dxa"/>
          </w:tcPr>
          <w:p w14:paraId="3554B5E9" w14:textId="77777777" w:rsidR="007E7F65" w:rsidRPr="00686C73" w:rsidRDefault="007E7F65" w:rsidP="004A32B4">
            <w:pPr>
              <w:jc w:val="both"/>
              <w:rPr>
                <w:rFonts w:asciiTheme="minorHAnsi" w:hAnsiTheme="minorHAnsi" w:cstheme="minorHAnsi"/>
                <w:sz w:val="22"/>
                <w:szCs w:val="22"/>
                <w:lang w:val="en-US" w:eastAsia="en-US"/>
              </w:rPr>
            </w:pPr>
          </w:p>
        </w:tc>
        <w:tc>
          <w:tcPr>
            <w:tcW w:w="7063" w:type="dxa"/>
            <w:vAlign w:val="center"/>
          </w:tcPr>
          <w:p w14:paraId="0DD37800" w14:textId="77777777" w:rsidR="007E7F65" w:rsidRPr="00686C73" w:rsidRDefault="00B17485" w:rsidP="00B17485">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Contractor-Owned Facilities</w:t>
            </w:r>
          </w:p>
        </w:tc>
      </w:tr>
      <w:tr w:rsidR="007E7F65" w:rsidRPr="00686C73" w14:paraId="6921BE83" w14:textId="77777777" w:rsidTr="00B17485">
        <w:trPr>
          <w:trHeight w:val="535"/>
        </w:trPr>
        <w:tc>
          <w:tcPr>
            <w:tcW w:w="708" w:type="dxa"/>
          </w:tcPr>
          <w:p w14:paraId="547672EA" w14:textId="77777777" w:rsidR="007E7F65" w:rsidRPr="00686C73" w:rsidRDefault="007E7F65" w:rsidP="004A32B4">
            <w:pPr>
              <w:jc w:val="both"/>
              <w:rPr>
                <w:rFonts w:asciiTheme="minorHAnsi" w:hAnsiTheme="minorHAnsi" w:cstheme="minorHAnsi"/>
                <w:sz w:val="22"/>
                <w:szCs w:val="22"/>
                <w:lang w:val="en-US" w:eastAsia="en-US"/>
              </w:rPr>
            </w:pPr>
          </w:p>
        </w:tc>
        <w:tc>
          <w:tcPr>
            <w:tcW w:w="7063" w:type="dxa"/>
            <w:vAlign w:val="center"/>
          </w:tcPr>
          <w:p w14:paraId="5F235286" w14:textId="77777777" w:rsidR="007E7F65" w:rsidRPr="00686C73" w:rsidRDefault="00B17485" w:rsidP="00B17485">
            <w:pPr>
              <w:spacing w:after="0"/>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Government-Owned/Leased Facilities*</w:t>
            </w:r>
          </w:p>
        </w:tc>
      </w:tr>
    </w:tbl>
    <w:p w14:paraId="4E968DA4" w14:textId="77777777" w:rsidR="00243BBA" w:rsidRPr="00686C73" w:rsidRDefault="00243BBA" w:rsidP="004A32B4">
      <w:pPr>
        <w:spacing w:after="0"/>
        <w:jc w:val="both"/>
        <w:rPr>
          <w:rFonts w:asciiTheme="minorHAnsi" w:hAnsiTheme="minorHAnsi" w:cstheme="minorHAnsi"/>
          <w:sz w:val="22"/>
          <w:szCs w:val="22"/>
          <w:lang w:val="en-US" w:eastAsia="en-US"/>
        </w:rPr>
      </w:pPr>
    </w:p>
    <w:p w14:paraId="00C4B58F" w14:textId="77777777" w:rsidR="00A55C3F" w:rsidRPr="00686C73" w:rsidRDefault="00A55C3F" w:rsidP="004A32B4">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 xml:space="preserve">*If the </w:t>
      </w:r>
      <w:r w:rsidR="00F87A69" w:rsidRPr="00686C73">
        <w:rPr>
          <w:rFonts w:asciiTheme="minorHAnsi" w:hAnsiTheme="minorHAnsi" w:cstheme="minorHAnsi"/>
          <w:i/>
          <w:sz w:val="22"/>
          <w:szCs w:val="22"/>
          <w:lang w:val="en-US" w:eastAsia="en-US"/>
        </w:rPr>
        <w:t>contractor</w:t>
      </w:r>
      <w:r w:rsidRPr="00686C73">
        <w:rPr>
          <w:rFonts w:asciiTheme="minorHAnsi" w:hAnsiTheme="minorHAnsi" w:cstheme="minorHAnsi"/>
          <w:i/>
          <w:sz w:val="22"/>
          <w:szCs w:val="22"/>
          <w:lang w:val="en-US" w:eastAsia="en-US"/>
        </w:rPr>
        <w:t xml:space="preserve"> </w:t>
      </w:r>
      <w:r w:rsidR="003A55E9" w:rsidRPr="00686C73">
        <w:rPr>
          <w:rFonts w:asciiTheme="minorHAnsi" w:hAnsiTheme="minorHAnsi" w:cstheme="minorHAnsi"/>
          <w:i/>
          <w:sz w:val="22"/>
          <w:szCs w:val="22"/>
          <w:lang w:val="en-US" w:eastAsia="en-US"/>
        </w:rPr>
        <w:t xml:space="preserve">is required to </w:t>
      </w:r>
      <w:r w:rsidRPr="00686C73">
        <w:rPr>
          <w:rFonts w:asciiTheme="minorHAnsi" w:hAnsiTheme="minorHAnsi" w:cstheme="minorHAnsi"/>
          <w:i/>
          <w:sz w:val="22"/>
          <w:szCs w:val="22"/>
          <w:lang w:val="en-US" w:eastAsia="en-US"/>
        </w:rPr>
        <w:t>provide services from Government</w:t>
      </w:r>
      <w:r w:rsidR="004414D2" w:rsidRPr="00686C73">
        <w:rPr>
          <w:rFonts w:asciiTheme="minorHAnsi" w:hAnsiTheme="minorHAnsi" w:cstheme="minorHAnsi"/>
          <w:i/>
          <w:sz w:val="22"/>
          <w:szCs w:val="22"/>
          <w:lang w:val="en-US" w:eastAsia="en-US"/>
        </w:rPr>
        <w:t>-</w:t>
      </w:r>
      <w:r w:rsidR="0098306C" w:rsidRPr="00686C73">
        <w:rPr>
          <w:rFonts w:asciiTheme="minorHAnsi" w:hAnsiTheme="minorHAnsi" w:cstheme="minorHAnsi"/>
          <w:i/>
          <w:sz w:val="22"/>
          <w:szCs w:val="22"/>
          <w:lang w:val="en-US" w:eastAsia="en-US"/>
        </w:rPr>
        <w:t>Owned/L</w:t>
      </w:r>
      <w:r w:rsidRPr="00686C73">
        <w:rPr>
          <w:rFonts w:asciiTheme="minorHAnsi" w:hAnsiTheme="minorHAnsi" w:cstheme="minorHAnsi"/>
          <w:i/>
          <w:sz w:val="22"/>
          <w:szCs w:val="22"/>
          <w:lang w:val="en-US" w:eastAsia="en-US"/>
        </w:rPr>
        <w:t>ease</w:t>
      </w:r>
      <w:r w:rsidR="00466684" w:rsidRPr="00686C73">
        <w:rPr>
          <w:rFonts w:asciiTheme="minorHAnsi" w:hAnsiTheme="minorHAnsi" w:cstheme="minorHAnsi"/>
          <w:i/>
          <w:sz w:val="22"/>
          <w:szCs w:val="22"/>
          <w:lang w:val="en-US" w:eastAsia="en-US"/>
        </w:rPr>
        <w:t>d</w:t>
      </w:r>
      <w:r w:rsidR="0098306C" w:rsidRPr="00686C73">
        <w:rPr>
          <w:rFonts w:asciiTheme="minorHAnsi" w:hAnsiTheme="minorHAnsi" w:cstheme="minorHAnsi"/>
          <w:i/>
          <w:sz w:val="22"/>
          <w:szCs w:val="22"/>
          <w:lang w:val="en-US" w:eastAsia="en-US"/>
        </w:rPr>
        <w:t xml:space="preserve"> F</w:t>
      </w:r>
      <w:r w:rsidRPr="00686C73">
        <w:rPr>
          <w:rFonts w:asciiTheme="minorHAnsi" w:hAnsiTheme="minorHAnsi" w:cstheme="minorHAnsi"/>
          <w:i/>
          <w:sz w:val="22"/>
          <w:szCs w:val="22"/>
          <w:lang w:val="en-US" w:eastAsia="en-US"/>
        </w:rPr>
        <w:t>acilities, please describe the place of performance</w:t>
      </w:r>
      <w:r w:rsidR="003A55E9" w:rsidRPr="00686C73">
        <w:rPr>
          <w:rFonts w:asciiTheme="minorHAnsi" w:hAnsiTheme="minorHAnsi" w:cstheme="minorHAnsi"/>
          <w:i/>
          <w:sz w:val="22"/>
          <w:szCs w:val="22"/>
          <w:lang w:val="en-US" w:eastAsia="en-US"/>
        </w:rPr>
        <w:t>,</w:t>
      </w:r>
      <w:r w:rsidRPr="00686C73">
        <w:rPr>
          <w:rFonts w:asciiTheme="minorHAnsi" w:hAnsiTheme="minorHAnsi" w:cstheme="minorHAnsi"/>
          <w:i/>
          <w:sz w:val="22"/>
          <w:szCs w:val="22"/>
          <w:lang w:val="en-US" w:eastAsia="en-US"/>
        </w:rPr>
        <w:t xml:space="preserve"> as appropriate.</w:t>
      </w:r>
    </w:p>
    <w:tbl>
      <w:tblPr>
        <w:tblStyle w:val="TableGrid"/>
        <w:tblW w:w="0" w:type="auto"/>
        <w:tblLook w:val="04A0" w:firstRow="1" w:lastRow="0" w:firstColumn="1" w:lastColumn="0" w:noHBand="0" w:noVBand="1"/>
      </w:tblPr>
      <w:tblGrid>
        <w:gridCol w:w="9290"/>
      </w:tblGrid>
      <w:tr w:rsidR="00B17485" w:rsidRPr="00686C73" w14:paraId="637CC3CD" w14:textId="77777777" w:rsidTr="00F24FBD">
        <w:trPr>
          <w:trHeight w:val="1115"/>
        </w:trPr>
        <w:tc>
          <w:tcPr>
            <w:tcW w:w="9290" w:type="dxa"/>
          </w:tcPr>
          <w:p w14:paraId="1575CE6C" w14:textId="77777777" w:rsidR="00B17485" w:rsidRPr="00686C73" w:rsidRDefault="00B17485" w:rsidP="004A32B4">
            <w:pPr>
              <w:jc w:val="both"/>
              <w:rPr>
                <w:rFonts w:asciiTheme="minorHAnsi" w:hAnsiTheme="minorHAnsi" w:cstheme="minorHAnsi"/>
                <w:i/>
                <w:sz w:val="22"/>
                <w:szCs w:val="22"/>
                <w:lang w:val="en-US" w:eastAsia="en-US"/>
              </w:rPr>
            </w:pPr>
          </w:p>
        </w:tc>
      </w:tr>
    </w:tbl>
    <w:p w14:paraId="44706826" w14:textId="77777777" w:rsidR="00B17485" w:rsidRDefault="00B17485" w:rsidP="004A32B4">
      <w:pPr>
        <w:jc w:val="both"/>
        <w:rPr>
          <w:rFonts w:asciiTheme="minorHAnsi" w:hAnsiTheme="minorHAnsi" w:cstheme="minorHAnsi"/>
          <w:sz w:val="22"/>
          <w:szCs w:val="22"/>
          <w:lang w:val="en-US" w:eastAsia="en-US"/>
        </w:rPr>
      </w:pPr>
    </w:p>
    <w:p w14:paraId="021D38CB" w14:textId="77777777" w:rsidR="00E40E5E" w:rsidRDefault="00E40E5E" w:rsidP="004A32B4">
      <w:pPr>
        <w:jc w:val="both"/>
        <w:rPr>
          <w:rFonts w:asciiTheme="minorHAnsi" w:hAnsiTheme="minorHAnsi" w:cstheme="minorHAnsi"/>
          <w:sz w:val="22"/>
          <w:szCs w:val="22"/>
          <w:lang w:val="en-US" w:eastAsia="en-US"/>
        </w:rPr>
      </w:pPr>
    </w:p>
    <w:p w14:paraId="65C4BECF" w14:textId="77777777" w:rsidR="00E40E5E" w:rsidRDefault="00E40E5E" w:rsidP="004A32B4">
      <w:pPr>
        <w:jc w:val="both"/>
        <w:rPr>
          <w:rFonts w:asciiTheme="minorHAnsi" w:hAnsiTheme="minorHAnsi" w:cstheme="minorHAnsi"/>
          <w:sz w:val="22"/>
          <w:szCs w:val="22"/>
          <w:lang w:val="en-US" w:eastAsia="en-US"/>
        </w:rPr>
      </w:pPr>
    </w:p>
    <w:p w14:paraId="67DD1689" w14:textId="77777777" w:rsidR="00E40E5E" w:rsidRPr="00686C73" w:rsidRDefault="00E40E5E" w:rsidP="004A32B4">
      <w:pPr>
        <w:jc w:val="both"/>
        <w:rPr>
          <w:rFonts w:asciiTheme="minorHAnsi" w:hAnsiTheme="minorHAnsi" w:cstheme="minorHAnsi"/>
          <w:sz w:val="22"/>
          <w:szCs w:val="22"/>
          <w:lang w:val="en-US" w:eastAsia="en-US"/>
        </w:rPr>
      </w:pPr>
    </w:p>
    <w:tbl>
      <w:tblPr>
        <w:tblStyle w:val="TableGrid"/>
        <w:tblW w:w="0" w:type="auto"/>
        <w:tblLook w:val="04A0" w:firstRow="1" w:lastRow="0" w:firstColumn="1" w:lastColumn="0" w:noHBand="0" w:noVBand="1"/>
      </w:tblPr>
      <w:tblGrid>
        <w:gridCol w:w="9350"/>
      </w:tblGrid>
      <w:tr w:rsidR="00B17485" w:rsidRPr="00AC0FAE" w14:paraId="05427373" w14:textId="77777777" w:rsidTr="00B17485">
        <w:tc>
          <w:tcPr>
            <w:tcW w:w="9350" w:type="dxa"/>
            <w:tcBorders>
              <w:top w:val="nil"/>
              <w:left w:val="nil"/>
              <w:bottom w:val="nil"/>
              <w:right w:val="nil"/>
            </w:tcBorders>
            <w:shd w:val="clear" w:color="auto" w:fill="F18A02"/>
            <w:vAlign w:val="center"/>
          </w:tcPr>
          <w:p w14:paraId="275865B4" w14:textId="77777777" w:rsidR="00B17485" w:rsidRPr="00686C73" w:rsidRDefault="00B17485" w:rsidP="00B17485">
            <w:pPr>
              <w:spacing w:before="120" w:after="120"/>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lastRenderedPageBreak/>
              <w:t>Period of Performance</w:t>
            </w:r>
          </w:p>
        </w:tc>
      </w:tr>
    </w:tbl>
    <w:p w14:paraId="6153BA13" w14:textId="77777777" w:rsidR="008C35D1" w:rsidRPr="00686C73" w:rsidRDefault="00A55C3F" w:rsidP="004A32B4">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Enter the </w:t>
      </w:r>
      <w:r w:rsidR="00A46D61" w:rsidRPr="00686C73">
        <w:rPr>
          <w:rFonts w:asciiTheme="minorHAnsi" w:hAnsiTheme="minorHAnsi" w:cstheme="minorHAnsi"/>
          <w:sz w:val="22"/>
          <w:szCs w:val="22"/>
          <w:lang w:val="en-US" w:eastAsia="en-US"/>
        </w:rPr>
        <w:t>estimated period of performance</w:t>
      </w:r>
      <w:r w:rsidR="00096D76" w:rsidRPr="00686C73">
        <w:rPr>
          <w:rFonts w:asciiTheme="minorHAnsi" w:hAnsiTheme="minorHAnsi" w:cstheme="minorHAnsi"/>
          <w:sz w:val="22"/>
          <w:szCs w:val="22"/>
          <w:lang w:val="en-US" w:eastAsia="en-US"/>
        </w:rPr>
        <w:t xml:space="preserve"> in the space below</w:t>
      </w:r>
      <w:r w:rsidR="00A46D61" w:rsidRPr="00686C73">
        <w:rPr>
          <w:rFonts w:asciiTheme="minorHAnsi" w:hAnsiTheme="minorHAnsi" w:cstheme="minorHAnsi"/>
          <w:sz w:val="22"/>
          <w:szCs w:val="22"/>
          <w:lang w:val="en-US" w:eastAsia="en-US"/>
        </w:rPr>
        <w:t>.</w:t>
      </w:r>
    </w:p>
    <w:p w14:paraId="641646B0" w14:textId="77777777" w:rsidR="00177C9A" w:rsidRPr="00686C73" w:rsidRDefault="00177C9A" w:rsidP="004A32B4">
      <w:pPr>
        <w:jc w:val="both"/>
        <w:rPr>
          <w:rFonts w:asciiTheme="minorHAnsi" w:hAnsiTheme="minorHAnsi" w:cstheme="minorHAnsi"/>
          <w:i/>
          <w:sz w:val="22"/>
          <w:szCs w:val="22"/>
          <w:lang w:val="en-US" w:eastAsia="en-US"/>
        </w:rPr>
      </w:pPr>
      <w:r w:rsidRPr="00686C73">
        <w:rPr>
          <w:rFonts w:asciiTheme="minorHAnsi" w:hAnsiTheme="minorHAnsi" w:cstheme="minorHAnsi"/>
          <w:i/>
          <w:sz w:val="22"/>
          <w:szCs w:val="22"/>
          <w:lang w:val="en-US" w:eastAsia="en-US"/>
        </w:rPr>
        <w:t>Please identify the base period and any option periods.</w:t>
      </w:r>
    </w:p>
    <w:tbl>
      <w:tblPr>
        <w:tblStyle w:val="TableGrid"/>
        <w:tblW w:w="9393" w:type="dxa"/>
        <w:tblLook w:val="04A0" w:firstRow="1" w:lastRow="0" w:firstColumn="1" w:lastColumn="0" w:noHBand="0" w:noVBand="1"/>
      </w:tblPr>
      <w:tblGrid>
        <w:gridCol w:w="9393"/>
      </w:tblGrid>
      <w:tr w:rsidR="00B17485" w:rsidRPr="00686C73" w14:paraId="0EF98D37" w14:textId="77777777" w:rsidTr="00F24FBD">
        <w:trPr>
          <w:trHeight w:val="1043"/>
        </w:trPr>
        <w:tc>
          <w:tcPr>
            <w:tcW w:w="9393" w:type="dxa"/>
          </w:tcPr>
          <w:p w14:paraId="45A2BB55" w14:textId="77777777" w:rsidR="00B17485" w:rsidRPr="00686C73" w:rsidRDefault="00B17485" w:rsidP="004A32B4">
            <w:pPr>
              <w:jc w:val="both"/>
              <w:rPr>
                <w:rFonts w:asciiTheme="minorHAnsi" w:hAnsiTheme="minorHAnsi" w:cstheme="minorHAnsi"/>
                <w:i/>
                <w:sz w:val="22"/>
                <w:szCs w:val="22"/>
                <w:lang w:val="en-US" w:eastAsia="en-US"/>
              </w:rPr>
            </w:pPr>
          </w:p>
        </w:tc>
      </w:tr>
    </w:tbl>
    <w:p w14:paraId="16AB2896" w14:textId="77777777" w:rsidR="00FC54DE" w:rsidRPr="00686C73" w:rsidRDefault="00FC54DE" w:rsidP="004A32B4">
      <w:pPr>
        <w:jc w:val="both"/>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9350"/>
      </w:tblGrid>
      <w:tr w:rsidR="00B17485" w:rsidRPr="00AC0FAE" w14:paraId="31FBEC79" w14:textId="77777777" w:rsidTr="006E66FF">
        <w:tc>
          <w:tcPr>
            <w:tcW w:w="9350" w:type="dxa"/>
            <w:tcBorders>
              <w:top w:val="nil"/>
              <w:left w:val="nil"/>
              <w:bottom w:val="nil"/>
              <w:right w:val="nil"/>
            </w:tcBorders>
            <w:shd w:val="clear" w:color="auto" w:fill="F18A02"/>
            <w:vAlign w:val="center"/>
          </w:tcPr>
          <w:p w14:paraId="3F40BF69" w14:textId="77777777" w:rsidR="00B17485" w:rsidRPr="00686C73" w:rsidRDefault="00B17485" w:rsidP="00B17485">
            <w:pPr>
              <w:spacing w:before="120" w:after="120"/>
              <w:rPr>
                <w:rFonts w:asciiTheme="minorHAnsi" w:hAnsiTheme="minorHAnsi" w:cstheme="minorHAnsi"/>
                <w:b/>
                <w:lang w:val="en-US"/>
              </w:rPr>
            </w:pPr>
            <w:r w:rsidRPr="00686C73">
              <w:rPr>
                <w:rFonts w:asciiTheme="minorHAnsi" w:hAnsiTheme="minorHAnsi" w:cstheme="minorHAnsi"/>
                <w:b/>
                <w:color w:val="FFFFFF" w:themeColor="background1"/>
                <w:lang w:val="en-US"/>
              </w:rPr>
              <w:t>Information Security</w:t>
            </w:r>
          </w:p>
        </w:tc>
      </w:tr>
    </w:tbl>
    <w:p w14:paraId="28ABA2D1" w14:textId="3902028D" w:rsidR="00A55C3F" w:rsidRPr="00686C73" w:rsidRDefault="00A55C3F" w:rsidP="004A32B4">
      <w:pPr>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 xml:space="preserve">All </w:t>
      </w:r>
      <w:r w:rsidR="00471815" w:rsidRPr="00686C73">
        <w:rPr>
          <w:rFonts w:asciiTheme="minorHAnsi" w:hAnsiTheme="minorHAnsi" w:cstheme="minorHAnsi"/>
          <w:sz w:val="22"/>
          <w:szCs w:val="22"/>
          <w:lang w:val="en-US"/>
        </w:rPr>
        <w:t xml:space="preserve">information </w:t>
      </w:r>
      <w:r w:rsidR="00177C9A" w:rsidRPr="00686C73">
        <w:rPr>
          <w:rFonts w:asciiTheme="minorHAnsi" w:hAnsiTheme="minorHAnsi" w:cstheme="minorHAnsi"/>
          <w:sz w:val="22"/>
          <w:szCs w:val="22"/>
          <w:lang w:val="en-US"/>
        </w:rPr>
        <w:t xml:space="preserve">security </w:t>
      </w:r>
      <w:r w:rsidRPr="00686C73">
        <w:rPr>
          <w:rFonts w:asciiTheme="minorHAnsi" w:hAnsiTheme="minorHAnsi" w:cstheme="minorHAnsi"/>
          <w:sz w:val="22"/>
          <w:szCs w:val="22"/>
          <w:lang w:val="en-US"/>
        </w:rPr>
        <w:t>clauses outlined in the N</w:t>
      </w:r>
      <w:r w:rsidR="00411C27" w:rsidRPr="00686C73">
        <w:rPr>
          <w:rFonts w:asciiTheme="minorHAnsi" w:hAnsiTheme="minorHAnsi" w:cstheme="minorHAnsi"/>
          <w:sz w:val="22"/>
          <w:szCs w:val="22"/>
          <w:lang w:val="en-US"/>
        </w:rPr>
        <w:t>IH</w:t>
      </w:r>
      <w:r w:rsidRPr="00686C73">
        <w:rPr>
          <w:rFonts w:asciiTheme="minorHAnsi" w:hAnsiTheme="minorHAnsi" w:cstheme="minorHAnsi"/>
          <w:sz w:val="22"/>
          <w:szCs w:val="22"/>
          <w:lang w:val="en-US"/>
        </w:rPr>
        <w:t xml:space="preserve">CATS </w:t>
      </w:r>
      <w:r w:rsidR="003A1A16" w:rsidRPr="00686C73">
        <w:rPr>
          <w:rFonts w:asciiTheme="minorHAnsi" w:hAnsiTheme="minorHAnsi" w:cstheme="minorHAnsi"/>
          <w:sz w:val="22"/>
          <w:szCs w:val="22"/>
          <w:lang w:val="en-US"/>
        </w:rPr>
        <w:t>I</w:t>
      </w:r>
      <w:r w:rsidR="008E11F8" w:rsidRPr="00686C73">
        <w:rPr>
          <w:rFonts w:asciiTheme="minorHAnsi" w:hAnsiTheme="minorHAnsi" w:cstheme="minorHAnsi"/>
          <w:sz w:val="22"/>
          <w:szCs w:val="22"/>
          <w:lang w:val="en-US"/>
        </w:rPr>
        <w:t>V</w:t>
      </w:r>
      <w:r w:rsidR="003A1A16" w:rsidRPr="00686C73">
        <w:rPr>
          <w:rFonts w:asciiTheme="minorHAnsi" w:hAnsiTheme="minorHAnsi" w:cstheme="minorHAnsi"/>
          <w:sz w:val="22"/>
          <w:szCs w:val="22"/>
          <w:lang w:val="en-US"/>
        </w:rPr>
        <w:t xml:space="preserve"> </w:t>
      </w:r>
      <w:r w:rsidRPr="00686C73">
        <w:rPr>
          <w:rFonts w:asciiTheme="minorHAnsi" w:hAnsiTheme="minorHAnsi" w:cstheme="minorHAnsi"/>
          <w:sz w:val="22"/>
          <w:szCs w:val="22"/>
          <w:lang w:val="en-US"/>
        </w:rPr>
        <w:t>contract</w:t>
      </w:r>
      <w:r w:rsidR="00471815" w:rsidRPr="00686C73">
        <w:rPr>
          <w:rFonts w:asciiTheme="minorHAnsi" w:hAnsiTheme="minorHAnsi" w:cstheme="minorHAnsi"/>
          <w:sz w:val="22"/>
          <w:szCs w:val="22"/>
          <w:lang w:val="en-US"/>
        </w:rPr>
        <w:t>s</w:t>
      </w:r>
      <w:r w:rsidRPr="00686C73">
        <w:rPr>
          <w:rFonts w:asciiTheme="minorHAnsi" w:hAnsiTheme="minorHAnsi" w:cstheme="minorHAnsi"/>
          <w:sz w:val="22"/>
          <w:szCs w:val="22"/>
          <w:lang w:val="en-US"/>
        </w:rPr>
        <w:t xml:space="preserve"> are hereby incorporated by reference. The following security-related information is specific to this task o</w:t>
      </w:r>
      <w:r w:rsidR="00F16497" w:rsidRPr="00686C73">
        <w:rPr>
          <w:rFonts w:asciiTheme="minorHAnsi" w:hAnsiTheme="minorHAnsi" w:cstheme="minorHAnsi"/>
          <w:sz w:val="22"/>
          <w:szCs w:val="22"/>
          <w:lang w:val="en-US"/>
        </w:rPr>
        <w:t>rder.</w:t>
      </w:r>
    </w:p>
    <w:p w14:paraId="5B9202FE" w14:textId="77777777" w:rsidR="00A55C3F" w:rsidRPr="00686C73" w:rsidRDefault="00A55C3F" w:rsidP="004A32B4">
      <w:pPr>
        <w:pStyle w:val="ArticleHead"/>
        <w:keepNext/>
        <w:numPr>
          <w:ilvl w:val="0"/>
          <w:numId w:val="8"/>
        </w:numPr>
        <w:jc w:val="both"/>
        <w:rPr>
          <w:rFonts w:asciiTheme="minorHAnsi" w:hAnsiTheme="minorHAnsi" w:cstheme="minorHAnsi"/>
          <w:b w:val="0"/>
          <w:bCs w:val="0"/>
          <w:color w:val="auto"/>
          <w:sz w:val="22"/>
          <w:szCs w:val="22"/>
          <w:u w:val="single"/>
        </w:rPr>
      </w:pPr>
      <w:r w:rsidRPr="00686C73">
        <w:rPr>
          <w:rFonts w:asciiTheme="minorHAnsi" w:hAnsiTheme="minorHAnsi" w:cstheme="minorHAnsi"/>
          <w:b w:val="0"/>
          <w:bCs w:val="0"/>
          <w:color w:val="auto"/>
          <w:sz w:val="22"/>
          <w:szCs w:val="22"/>
          <w:u w:val="single"/>
        </w:rPr>
        <w:t>Position Sensitivity Designations</w:t>
      </w:r>
    </w:p>
    <w:p w14:paraId="0B89A6AA" w14:textId="77777777" w:rsidR="00A55C3F" w:rsidRPr="00686C73" w:rsidRDefault="00A55C3F" w:rsidP="004A32B4">
      <w:pPr>
        <w:ind w:left="1260" w:hanging="54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(1)</w:t>
      </w:r>
      <w:r w:rsidRPr="00686C73">
        <w:rPr>
          <w:rFonts w:asciiTheme="minorHAnsi" w:hAnsiTheme="minorHAnsi" w:cstheme="minorHAnsi"/>
          <w:sz w:val="22"/>
          <w:szCs w:val="22"/>
          <w:lang w:val="en-US"/>
        </w:rPr>
        <w:tab/>
        <w:t>The following position sensitivity designations</w:t>
      </w:r>
      <w:r w:rsidR="008C35D1" w:rsidRPr="00686C73">
        <w:rPr>
          <w:rFonts w:asciiTheme="minorHAnsi" w:hAnsiTheme="minorHAnsi" w:cstheme="minorHAnsi"/>
          <w:sz w:val="22"/>
          <w:szCs w:val="22"/>
          <w:lang w:val="en-US"/>
        </w:rPr>
        <w:t xml:space="preserve">, </w:t>
      </w:r>
      <w:r w:rsidRPr="00686C73">
        <w:rPr>
          <w:rFonts w:asciiTheme="minorHAnsi" w:hAnsiTheme="minorHAnsi" w:cstheme="minorHAnsi"/>
          <w:sz w:val="22"/>
          <w:szCs w:val="22"/>
          <w:lang w:val="en-US"/>
        </w:rPr>
        <w:t>associated clearance</w:t>
      </w:r>
      <w:r w:rsidR="008C35D1" w:rsidRPr="00686C73">
        <w:rPr>
          <w:rFonts w:asciiTheme="minorHAnsi" w:hAnsiTheme="minorHAnsi" w:cstheme="minorHAnsi"/>
          <w:sz w:val="22"/>
          <w:szCs w:val="22"/>
          <w:lang w:val="en-US"/>
        </w:rPr>
        <w:t>,</w:t>
      </w:r>
      <w:r w:rsidRPr="00686C73">
        <w:rPr>
          <w:rFonts w:asciiTheme="minorHAnsi" w:hAnsiTheme="minorHAnsi" w:cstheme="minorHAnsi"/>
          <w:sz w:val="22"/>
          <w:szCs w:val="22"/>
          <w:lang w:val="en-US"/>
        </w:rPr>
        <w:t xml:space="preserve"> and investigation requirements apply under this task order.</w:t>
      </w:r>
    </w:p>
    <w:p w14:paraId="3ACB79D0" w14:textId="77777777" w:rsidR="00A55C3F" w:rsidRPr="00686C73" w:rsidRDefault="00A55C3F" w:rsidP="004A32B4">
      <w:pPr>
        <w:ind w:left="1260"/>
        <w:jc w:val="both"/>
        <w:rPr>
          <w:rFonts w:asciiTheme="minorHAnsi" w:hAnsiTheme="minorHAnsi" w:cstheme="minorHAnsi"/>
          <w:i/>
          <w:sz w:val="22"/>
          <w:szCs w:val="22"/>
          <w:lang w:val="en-US"/>
        </w:rPr>
      </w:pPr>
      <w:r w:rsidRPr="00686C73">
        <w:rPr>
          <w:rFonts w:asciiTheme="minorHAnsi" w:hAnsiTheme="minorHAnsi" w:cstheme="minorHAnsi"/>
          <w:i/>
          <w:sz w:val="22"/>
          <w:szCs w:val="22"/>
          <w:lang w:val="en-US"/>
        </w:rPr>
        <w:t xml:space="preserve">Check all position sensitivity designations that apply.  If more than one of the below designations apply to the task order, the </w:t>
      </w:r>
      <w:r w:rsidR="003B12C5" w:rsidRPr="00686C73">
        <w:rPr>
          <w:rFonts w:asciiTheme="minorHAnsi" w:hAnsiTheme="minorHAnsi" w:cstheme="minorHAnsi"/>
          <w:i/>
          <w:sz w:val="22"/>
          <w:szCs w:val="22"/>
          <w:lang w:val="en-US"/>
        </w:rPr>
        <w:t>Task Order Contracting Officer (CO)</w:t>
      </w:r>
      <w:r w:rsidRPr="00686C73">
        <w:rPr>
          <w:rFonts w:asciiTheme="minorHAnsi" w:hAnsiTheme="minorHAnsi" w:cstheme="minorHAnsi"/>
          <w:i/>
          <w:sz w:val="22"/>
          <w:szCs w:val="22"/>
          <w:lang w:val="en-US"/>
        </w:rPr>
        <w:t xml:space="preserve">, Task Order </w:t>
      </w:r>
      <w:r w:rsidR="00471815" w:rsidRPr="00686C73">
        <w:rPr>
          <w:rFonts w:asciiTheme="minorHAnsi" w:hAnsiTheme="minorHAnsi" w:cstheme="minorHAnsi"/>
          <w:i/>
          <w:sz w:val="22"/>
          <w:szCs w:val="22"/>
          <w:lang w:val="en-US"/>
        </w:rPr>
        <w:t>Contracting</w:t>
      </w:r>
      <w:r w:rsidR="00996193" w:rsidRPr="00686C73">
        <w:rPr>
          <w:rFonts w:asciiTheme="minorHAnsi" w:hAnsiTheme="minorHAnsi" w:cstheme="minorHAnsi"/>
          <w:i/>
          <w:sz w:val="22"/>
          <w:szCs w:val="22"/>
          <w:lang w:val="en-US"/>
        </w:rPr>
        <w:t xml:space="preserve"> Officer’s Representative (COR)</w:t>
      </w:r>
      <w:r w:rsidR="003B12C5" w:rsidRPr="00686C73">
        <w:rPr>
          <w:rFonts w:asciiTheme="minorHAnsi" w:hAnsiTheme="minorHAnsi" w:cstheme="minorHAnsi"/>
          <w:i/>
          <w:sz w:val="22"/>
          <w:szCs w:val="22"/>
          <w:lang w:val="en-US"/>
        </w:rPr>
        <w:t>,</w:t>
      </w:r>
      <w:r w:rsidRPr="00686C73">
        <w:rPr>
          <w:rFonts w:asciiTheme="minorHAnsi" w:hAnsiTheme="minorHAnsi" w:cstheme="minorHAnsi"/>
          <w:i/>
          <w:sz w:val="22"/>
          <w:szCs w:val="22"/>
          <w:lang w:val="en-US"/>
        </w:rPr>
        <w:t xml:space="preserve"> and </w:t>
      </w:r>
      <w:r w:rsidR="005D5525" w:rsidRPr="00686C73">
        <w:rPr>
          <w:rFonts w:asciiTheme="minorHAnsi" w:hAnsiTheme="minorHAnsi" w:cstheme="minorHAnsi"/>
          <w:i/>
          <w:sz w:val="22"/>
          <w:szCs w:val="22"/>
          <w:lang w:val="en-US"/>
        </w:rPr>
        <w:t>Information Systems Security Officer (</w:t>
      </w:r>
      <w:r w:rsidRPr="00686C73">
        <w:rPr>
          <w:rFonts w:asciiTheme="minorHAnsi" w:hAnsiTheme="minorHAnsi" w:cstheme="minorHAnsi"/>
          <w:i/>
          <w:sz w:val="22"/>
          <w:szCs w:val="22"/>
          <w:lang w:val="en-US"/>
        </w:rPr>
        <w:t>ISSO</w:t>
      </w:r>
      <w:r w:rsidR="005D5525" w:rsidRPr="00686C73">
        <w:rPr>
          <w:rFonts w:asciiTheme="minorHAnsi" w:hAnsiTheme="minorHAnsi" w:cstheme="minorHAnsi"/>
          <w:i/>
          <w:sz w:val="22"/>
          <w:szCs w:val="22"/>
          <w:lang w:val="en-US"/>
        </w:rPr>
        <w:t>)</w:t>
      </w:r>
      <w:r w:rsidRPr="00686C73">
        <w:rPr>
          <w:rFonts w:asciiTheme="minorHAnsi" w:hAnsiTheme="minorHAnsi" w:cstheme="minorHAnsi"/>
          <w:i/>
          <w:sz w:val="22"/>
          <w:szCs w:val="22"/>
          <w:lang w:val="en-US"/>
        </w:rPr>
        <w:t xml:space="preserve"> may wish to consider whether there is a need to identify specific Contractor Position Titles with the applicable sensitivity designations.  </w:t>
      </w:r>
    </w:p>
    <w:p w14:paraId="2B0CE0ED" w14:textId="7D994BF1" w:rsidR="00AA6A82" w:rsidRPr="00686C73" w:rsidRDefault="00A55C3F" w:rsidP="00AA6A82">
      <w:pPr>
        <w:ind w:left="1260"/>
        <w:jc w:val="both"/>
        <w:rPr>
          <w:rFonts w:asciiTheme="minorHAnsi" w:hAnsiTheme="minorHAnsi" w:cstheme="minorHAnsi"/>
          <w:i/>
          <w:sz w:val="22"/>
          <w:szCs w:val="22"/>
          <w:lang w:val="en-US"/>
        </w:rPr>
      </w:pPr>
      <w:r w:rsidRPr="00686C73">
        <w:rPr>
          <w:rFonts w:asciiTheme="minorHAnsi" w:hAnsiTheme="minorHAnsi" w:cstheme="minorHAnsi"/>
          <w:i/>
          <w:sz w:val="22"/>
          <w:szCs w:val="22"/>
          <w:lang w:val="en-US"/>
        </w:rPr>
        <w:t xml:space="preserve">For additional information and assistance for this </w:t>
      </w:r>
      <w:r w:rsidR="008C35D1" w:rsidRPr="00686C73">
        <w:rPr>
          <w:rFonts w:asciiTheme="minorHAnsi" w:hAnsiTheme="minorHAnsi" w:cstheme="minorHAnsi"/>
          <w:i/>
          <w:sz w:val="22"/>
          <w:szCs w:val="22"/>
          <w:lang w:val="en-US"/>
        </w:rPr>
        <w:t>security clause</w:t>
      </w:r>
      <w:r w:rsidRPr="00686C73">
        <w:rPr>
          <w:rFonts w:asciiTheme="minorHAnsi" w:hAnsiTheme="minorHAnsi" w:cstheme="minorHAnsi"/>
          <w:i/>
          <w:sz w:val="22"/>
          <w:szCs w:val="22"/>
          <w:lang w:val="en-US"/>
        </w:rPr>
        <w:t xml:space="preserve">, </w:t>
      </w:r>
      <w:r w:rsidR="008C35D1" w:rsidRPr="00686C73">
        <w:rPr>
          <w:rFonts w:asciiTheme="minorHAnsi" w:hAnsiTheme="minorHAnsi" w:cstheme="minorHAnsi"/>
          <w:i/>
          <w:sz w:val="22"/>
          <w:szCs w:val="22"/>
          <w:lang w:val="en-US"/>
        </w:rPr>
        <w:t xml:space="preserve">please </w:t>
      </w:r>
      <w:r w:rsidRPr="00686C73">
        <w:rPr>
          <w:rFonts w:asciiTheme="minorHAnsi" w:hAnsiTheme="minorHAnsi" w:cstheme="minorHAnsi"/>
          <w:i/>
          <w:sz w:val="22"/>
          <w:szCs w:val="22"/>
          <w:lang w:val="en-US"/>
        </w:rPr>
        <w:t xml:space="preserve">see Table 2, Position Sensitivity Designations for Individuals Accessing Agency Information at:  </w:t>
      </w:r>
      <w:hyperlink r:id="rId14" w:history="1">
        <w:r w:rsidR="00E74383" w:rsidRPr="00E74383">
          <w:rPr>
            <w:rStyle w:val="Hyperlink"/>
            <w:rFonts w:asciiTheme="minorHAnsi" w:hAnsiTheme="minorHAnsi" w:cstheme="minorHAnsi"/>
            <w:sz w:val="22"/>
            <w:szCs w:val="22"/>
          </w:rPr>
          <w:t>https://ocio.nih.gov/table-2-position-sensitivity-designations-individuals-accessing-agency-information</w:t>
        </w:r>
      </w:hyperlink>
      <w:r w:rsidRPr="00E74383">
        <w:rPr>
          <w:rFonts w:asciiTheme="minorHAnsi" w:hAnsiTheme="minorHAnsi" w:cstheme="minorHAnsi"/>
          <w:i/>
          <w:sz w:val="22"/>
          <w:szCs w:val="22"/>
          <w:lang w:val="en-US"/>
        </w:rPr>
        <w:t>.</w:t>
      </w:r>
    </w:p>
    <w:tbl>
      <w:tblPr>
        <w:tblW w:w="829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578"/>
      </w:tblGrid>
      <w:tr w:rsidR="0017752E" w:rsidRPr="00686C73" w14:paraId="269912AC" w14:textId="77777777" w:rsidTr="00EE668B">
        <w:trPr>
          <w:trHeight w:val="1296"/>
        </w:trPr>
        <w:tc>
          <w:tcPr>
            <w:tcW w:w="720" w:type="dxa"/>
            <w:vAlign w:val="center"/>
          </w:tcPr>
          <w:p w14:paraId="281DBF10" w14:textId="77777777" w:rsidR="0017752E" w:rsidRPr="00686C73" w:rsidRDefault="0017752E" w:rsidP="003C4BEF">
            <w:pPr>
              <w:spacing w:after="0"/>
              <w:jc w:val="center"/>
              <w:rPr>
                <w:rFonts w:asciiTheme="minorHAnsi" w:hAnsiTheme="minorHAnsi" w:cstheme="minorHAnsi"/>
                <w:sz w:val="22"/>
                <w:szCs w:val="22"/>
                <w:lang w:val="en-US"/>
              </w:rPr>
            </w:pPr>
          </w:p>
        </w:tc>
        <w:tc>
          <w:tcPr>
            <w:tcW w:w="7578" w:type="dxa"/>
            <w:vAlign w:val="center"/>
          </w:tcPr>
          <w:p w14:paraId="18378FEC" w14:textId="77777777" w:rsidR="0017752E" w:rsidRPr="00686C73" w:rsidRDefault="0017752E" w:rsidP="005D5525">
            <w:pPr>
              <w:spacing w:after="0"/>
              <w:rPr>
                <w:rFonts w:asciiTheme="minorHAnsi" w:hAnsiTheme="minorHAnsi" w:cstheme="minorHAnsi"/>
                <w:sz w:val="22"/>
                <w:szCs w:val="22"/>
                <w:lang w:val="en-US"/>
              </w:rPr>
            </w:pPr>
            <w:r w:rsidRPr="00686C73">
              <w:rPr>
                <w:rFonts w:asciiTheme="minorHAnsi" w:hAnsiTheme="minorHAnsi" w:cstheme="minorHAnsi"/>
                <w:sz w:val="22"/>
                <w:szCs w:val="22"/>
                <w:u w:val="single"/>
                <w:lang w:val="en-US"/>
              </w:rPr>
              <w:t>Level 6</w:t>
            </w:r>
            <w:r w:rsidRPr="00686C73">
              <w:rPr>
                <w:rFonts w:asciiTheme="minorHAnsi" w:hAnsiTheme="minorHAnsi" w:cstheme="minorHAnsi"/>
                <w:sz w:val="22"/>
                <w:szCs w:val="22"/>
                <w:lang w:val="en-US"/>
              </w:rPr>
              <w:t>: Public Trust - High Risk (Requires Suitability Determination with a Background Investigation (BI)).  Contractor employees assigned to a Level 6 position are subject to a BI.</w:t>
            </w:r>
          </w:p>
        </w:tc>
      </w:tr>
      <w:tr w:rsidR="0017752E" w:rsidRPr="00686C73" w14:paraId="1F7EF7CB" w14:textId="77777777" w:rsidTr="003F30A3">
        <w:trPr>
          <w:trHeight w:val="1826"/>
        </w:trPr>
        <w:tc>
          <w:tcPr>
            <w:tcW w:w="720" w:type="dxa"/>
            <w:vAlign w:val="center"/>
          </w:tcPr>
          <w:p w14:paraId="596E2454" w14:textId="77777777" w:rsidR="0017752E" w:rsidRPr="00686C73" w:rsidRDefault="0017752E" w:rsidP="003C4BEF">
            <w:pPr>
              <w:spacing w:after="0"/>
              <w:jc w:val="center"/>
              <w:rPr>
                <w:rFonts w:asciiTheme="minorHAnsi" w:hAnsiTheme="minorHAnsi" w:cstheme="minorHAnsi"/>
                <w:sz w:val="22"/>
                <w:szCs w:val="22"/>
                <w:lang w:val="en-US"/>
              </w:rPr>
            </w:pPr>
          </w:p>
        </w:tc>
        <w:tc>
          <w:tcPr>
            <w:tcW w:w="7578" w:type="dxa"/>
            <w:vAlign w:val="center"/>
          </w:tcPr>
          <w:p w14:paraId="71748E2B" w14:textId="77777777" w:rsidR="0017752E" w:rsidRPr="00686C73" w:rsidRDefault="0017752E" w:rsidP="005D5525">
            <w:pPr>
              <w:spacing w:after="0"/>
              <w:rPr>
                <w:rFonts w:asciiTheme="minorHAnsi" w:hAnsiTheme="minorHAnsi" w:cstheme="minorHAnsi"/>
                <w:sz w:val="22"/>
                <w:szCs w:val="22"/>
                <w:lang w:val="en-US"/>
              </w:rPr>
            </w:pPr>
            <w:r w:rsidRPr="00686C73">
              <w:rPr>
                <w:rFonts w:asciiTheme="minorHAnsi" w:hAnsiTheme="minorHAnsi" w:cstheme="minorHAnsi"/>
                <w:sz w:val="22"/>
                <w:szCs w:val="22"/>
                <w:u w:val="single"/>
                <w:lang w:val="en-US"/>
              </w:rPr>
              <w:t>Level 5</w:t>
            </w:r>
            <w:r w:rsidRPr="00686C73">
              <w:rPr>
                <w:rFonts w:asciiTheme="minorHAnsi" w:hAnsiTheme="minorHAnsi" w:cstheme="minorHAnsi"/>
                <w:sz w:val="22"/>
                <w:szCs w:val="22"/>
                <w:lang w:val="en-US"/>
              </w:rPr>
              <w:t>: Public Trust - Moderate Risk (Requires Suitability Determination with National Agency Check and Inquiry Investigation plus a Credit Check (NACIC), a Minimum Background Investigation (MBI), and/or a Limited Background Investigation (LBI)). Contractor employees assigned to a Level 5 position with no previous investigation and approval shall undergo a NACIC, MBI, and/or LBI.</w:t>
            </w:r>
          </w:p>
        </w:tc>
      </w:tr>
      <w:tr w:rsidR="0017752E" w:rsidRPr="00686C73" w14:paraId="35299939" w14:textId="77777777" w:rsidTr="003F30A3">
        <w:trPr>
          <w:trHeight w:val="1340"/>
        </w:trPr>
        <w:tc>
          <w:tcPr>
            <w:tcW w:w="720" w:type="dxa"/>
            <w:vAlign w:val="center"/>
          </w:tcPr>
          <w:p w14:paraId="64F4D713" w14:textId="77777777" w:rsidR="0017752E" w:rsidRPr="00686C73" w:rsidRDefault="0017752E" w:rsidP="003C4BEF">
            <w:pPr>
              <w:spacing w:after="0"/>
              <w:jc w:val="center"/>
              <w:rPr>
                <w:rFonts w:asciiTheme="minorHAnsi" w:hAnsiTheme="minorHAnsi" w:cstheme="minorHAnsi"/>
                <w:sz w:val="22"/>
                <w:szCs w:val="22"/>
                <w:lang w:val="en-US"/>
              </w:rPr>
            </w:pPr>
          </w:p>
        </w:tc>
        <w:tc>
          <w:tcPr>
            <w:tcW w:w="7578" w:type="dxa"/>
            <w:vAlign w:val="center"/>
          </w:tcPr>
          <w:p w14:paraId="1FEBD3D0" w14:textId="77777777" w:rsidR="0017752E" w:rsidRPr="00686C73" w:rsidRDefault="0017752E" w:rsidP="005D5525">
            <w:pPr>
              <w:spacing w:after="0"/>
              <w:rPr>
                <w:rFonts w:asciiTheme="minorHAnsi" w:hAnsiTheme="minorHAnsi" w:cstheme="minorHAnsi"/>
                <w:sz w:val="22"/>
                <w:szCs w:val="22"/>
                <w:lang w:val="en-US"/>
              </w:rPr>
            </w:pPr>
            <w:r w:rsidRPr="00686C73">
              <w:rPr>
                <w:rFonts w:asciiTheme="minorHAnsi" w:hAnsiTheme="minorHAnsi" w:cstheme="minorHAnsi"/>
                <w:sz w:val="22"/>
                <w:szCs w:val="22"/>
                <w:lang w:val="en-US"/>
              </w:rPr>
              <w:t>Level 1: Non Sensitive (Requires Suitability Determination with a National Agency Check and Inquiry Investigation (NACI)).  Contractor employees assigned to a Level 1 position are subject to a NACI.</w:t>
            </w:r>
          </w:p>
        </w:tc>
      </w:tr>
    </w:tbl>
    <w:p w14:paraId="17E7DE33" w14:textId="77777777" w:rsidR="005D5525" w:rsidRPr="00686C73" w:rsidRDefault="005D5525" w:rsidP="004A32B4">
      <w:pPr>
        <w:ind w:left="1260"/>
        <w:jc w:val="both"/>
        <w:rPr>
          <w:rFonts w:asciiTheme="minorHAnsi" w:hAnsiTheme="minorHAnsi" w:cstheme="minorHAnsi"/>
          <w:b/>
          <w:i/>
          <w:sz w:val="22"/>
          <w:szCs w:val="22"/>
          <w:lang w:val="en-US"/>
        </w:rPr>
      </w:pPr>
    </w:p>
    <w:p w14:paraId="354410BC" w14:textId="77777777" w:rsidR="00A55C3F" w:rsidRPr="00686C73" w:rsidRDefault="00A55C3F" w:rsidP="004A32B4">
      <w:pPr>
        <w:ind w:left="1260"/>
        <w:jc w:val="both"/>
        <w:rPr>
          <w:rFonts w:asciiTheme="minorHAnsi" w:hAnsiTheme="minorHAnsi" w:cstheme="minorHAnsi"/>
          <w:i/>
          <w:sz w:val="22"/>
          <w:szCs w:val="22"/>
          <w:lang w:val="en-US"/>
        </w:rPr>
      </w:pPr>
      <w:r w:rsidRPr="00686C73">
        <w:rPr>
          <w:rFonts w:asciiTheme="minorHAnsi" w:hAnsiTheme="minorHAnsi" w:cstheme="minorHAnsi"/>
          <w:i/>
          <w:sz w:val="22"/>
          <w:szCs w:val="22"/>
          <w:lang w:val="en-US"/>
        </w:rPr>
        <w:t>(Optional) Use the space below if you wish to provide additional context for any of the levels checked above.</w:t>
      </w:r>
    </w:p>
    <w:tbl>
      <w:tblPr>
        <w:tblStyle w:val="TableGrid"/>
        <w:tblW w:w="0" w:type="auto"/>
        <w:tblInd w:w="1260" w:type="dxa"/>
        <w:tblLook w:val="04A0" w:firstRow="1" w:lastRow="0" w:firstColumn="1" w:lastColumn="0" w:noHBand="0" w:noVBand="1"/>
      </w:tblPr>
      <w:tblGrid>
        <w:gridCol w:w="8090"/>
      </w:tblGrid>
      <w:tr w:rsidR="00AA6A82" w:rsidRPr="00686C73" w14:paraId="1E4B4C50" w14:textId="77777777" w:rsidTr="00177C9A">
        <w:trPr>
          <w:trHeight w:val="1025"/>
        </w:trPr>
        <w:tc>
          <w:tcPr>
            <w:tcW w:w="9350" w:type="dxa"/>
          </w:tcPr>
          <w:p w14:paraId="0F42DDB5" w14:textId="77777777" w:rsidR="00AA6A82" w:rsidRPr="00686C73" w:rsidRDefault="00AA6A82" w:rsidP="004A32B4">
            <w:pPr>
              <w:jc w:val="both"/>
              <w:rPr>
                <w:rFonts w:asciiTheme="minorHAnsi" w:hAnsiTheme="minorHAnsi" w:cstheme="minorHAnsi"/>
                <w:sz w:val="22"/>
                <w:szCs w:val="22"/>
                <w:lang w:val="en-US"/>
              </w:rPr>
            </w:pPr>
          </w:p>
          <w:p w14:paraId="13402154" w14:textId="77777777" w:rsidR="00AA6A82" w:rsidRPr="00686C73" w:rsidRDefault="00AA6A82" w:rsidP="004A32B4">
            <w:pPr>
              <w:jc w:val="both"/>
              <w:rPr>
                <w:rFonts w:asciiTheme="minorHAnsi" w:hAnsiTheme="minorHAnsi" w:cstheme="minorHAnsi"/>
                <w:b/>
                <w:i/>
                <w:sz w:val="22"/>
                <w:szCs w:val="22"/>
                <w:lang w:val="en-US"/>
              </w:rPr>
            </w:pPr>
          </w:p>
        </w:tc>
      </w:tr>
    </w:tbl>
    <w:p w14:paraId="49BB66C3" w14:textId="77777777" w:rsidR="0017752E" w:rsidRPr="00686C73" w:rsidRDefault="0017752E" w:rsidP="004A32B4">
      <w:pPr>
        <w:ind w:left="1260"/>
        <w:jc w:val="both"/>
        <w:rPr>
          <w:rFonts w:asciiTheme="minorHAnsi" w:hAnsiTheme="minorHAnsi" w:cstheme="minorHAnsi"/>
          <w:sz w:val="22"/>
          <w:szCs w:val="22"/>
          <w:lang w:val="en-US"/>
        </w:rPr>
      </w:pPr>
    </w:p>
    <w:p w14:paraId="35622E8B" w14:textId="77777777" w:rsidR="00A55C3F" w:rsidRPr="00686C73" w:rsidRDefault="00B5276C" w:rsidP="004A32B4">
      <w:pPr>
        <w:ind w:left="1260" w:hanging="54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(2</w:t>
      </w:r>
      <w:r w:rsidR="00A55C3F" w:rsidRPr="00686C73">
        <w:rPr>
          <w:rFonts w:asciiTheme="minorHAnsi" w:hAnsiTheme="minorHAnsi" w:cstheme="minorHAnsi"/>
          <w:sz w:val="22"/>
          <w:szCs w:val="22"/>
          <w:lang w:val="en-US"/>
        </w:rPr>
        <w:t>)</w:t>
      </w:r>
      <w:r w:rsidR="00A55C3F" w:rsidRPr="00686C73">
        <w:rPr>
          <w:rFonts w:asciiTheme="minorHAnsi" w:hAnsiTheme="minorHAnsi" w:cstheme="minorHAnsi"/>
          <w:sz w:val="22"/>
          <w:szCs w:val="22"/>
          <w:lang w:val="en-US"/>
        </w:rPr>
        <w:tab/>
        <w:t>Contractor/subcontractor employees shall comply with the HHS criteria for the assigned position sensitivity designations prior to performing any work under this task order.  The following exceptions apply:</w:t>
      </w:r>
    </w:p>
    <w:p w14:paraId="12A04CF6" w14:textId="77777777" w:rsidR="00A55C3F" w:rsidRPr="00686C73" w:rsidRDefault="00A55C3F" w:rsidP="004A32B4">
      <w:pPr>
        <w:ind w:left="126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 xml:space="preserve">Levels 5 and 1: Contractor/subcontractor employees may begin work under the task order after the contractor has submitted the name, position and responsibility of the employee to the Task Order </w:t>
      </w:r>
      <w:r w:rsidR="00471815" w:rsidRPr="00686C73">
        <w:rPr>
          <w:rFonts w:asciiTheme="minorHAnsi" w:hAnsiTheme="minorHAnsi" w:cstheme="minorHAnsi"/>
          <w:sz w:val="22"/>
          <w:szCs w:val="22"/>
          <w:lang w:val="en-US"/>
        </w:rPr>
        <w:t>COR</w:t>
      </w:r>
      <w:r w:rsidR="003726B3" w:rsidRPr="00686C73">
        <w:rPr>
          <w:rFonts w:asciiTheme="minorHAnsi" w:hAnsiTheme="minorHAnsi" w:cstheme="minorHAnsi"/>
          <w:sz w:val="22"/>
          <w:szCs w:val="22"/>
          <w:lang w:val="en-US"/>
        </w:rPr>
        <w:t>.</w:t>
      </w:r>
    </w:p>
    <w:p w14:paraId="2AB53144" w14:textId="77777777" w:rsidR="00A55C3F" w:rsidRPr="00686C73" w:rsidRDefault="00A55C3F" w:rsidP="004A32B4">
      <w:pPr>
        <w:ind w:left="126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 xml:space="preserve">Level 6: In special circumstances the Task Order </w:t>
      </w:r>
      <w:r w:rsidR="00471815" w:rsidRPr="00686C73">
        <w:rPr>
          <w:rFonts w:asciiTheme="minorHAnsi" w:hAnsiTheme="minorHAnsi" w:cstheme="minorHAnsi"/>
          <w:sz w:val="22"/>
          <w:szCs w:val="22"/>
          <w:lang w:val="en-US"/>
        </w:rPr>
        <w:t xml:space="preserve">COR </w:t>
      </w:r>
      <w:r w:rsidRPr="00686C73">
        <w:rPr>
          <w:rFonts w:asciiTheme="minorHAnsi" w:hAnsiTheme="minorHAnsi" w:cstheme="minorHAnsi"/>
          <w:sz w:val="22"/>
          <w:szCs w:val="22"/>
          <w:lang w:val="en-US"/>
        </w:rPr>
        <w:t xml:space="preserve">may request a waiver of the pre-appointment investigation.  If the waiver is granted, the Task Order </w:t>
      </w:r>
      <w:r w:rsidR="00471815" w:rsidRPr="00686C73">
        <w:rPr>
          <w:rFonts w:asciiTheme="minorHAnsi" w:hAnsiTheme="minorHAnsi" w:cstheme="minorHAnsi"/>
          <w:sz w:val="22"/>
          <w:szCs w:val="22"/>
          <w:lang w:val="en-US"/>
        </w:rPr>
        <w:t>COR</w:t>
      </w:r>
      <w:r w:rsidRPr="00686C73">
        <w:rPr>
          <w:rFonts w:asciiTheme="minorHAnsi" w:hAnsiTheme="minorHAnsi" w:cstheme="minorHAnsi"/>
          <w:sz w:val="22"/>
          <w:szCs w:val="22"/>
          <w:lang w:val="en-US"/>
        </w:rPr>
        <w:t xml:space="preserve"> will provide written authorization for the contractor/subcontractor employee to work under the task order.</w:t>
      </w:r>
    </w:p>
    <w:p w14:paraId="042FC484" w14:textId="77777777" w:rsidR="00A55C3F" w:rsidRPr="00686C73" w:rsidRDefault="00A55C3F" w:rsidP="004A32B4">
      <w:pPr>
        <w:pStyle w:val="ArticleHead"/>
        <w:keepNext/>
        <w:numPr>
          <w:ilvl w:val="0"/>
          <w:numId w:val="8"/>
        </w:numPr>
        <w:jc w:val="both"/>
        <w:rPr>
          <w:rFonts w:asciiTheme="minorHAnsi" w:hAnsiTheme="minorHAnsi" w:cstheme="minorHAnsi"/>
          <w:b w:val="0"/>
          <w:bCs w:val="0"/>
          <w:color w:val="auto"/>
          <w:sz w:val="22"/>
          <w:szCs w:val="22"/>
          <w:u w:val="single"/>
        </w:rPr>
      </w:pPr>
      <w:r w:rsidRPr="00686C73">
        <w:rPr>
          <w:rFonts w:asciiTheme="minorHAnsi" w:hAnsiTheme="minorHAnsi" w:cstheme="minorHAnsi"/>
          <w:b w:val="0"/>
          <w:bCs w:val="0"/>
          <w:color w:val="auto"/>
          <w:sz w:val="22"/>
          <w:szCs w:val="22"/>
          <w:u w:val="single"/>
        </w:rPr>
        <w:t>Information Security Training</w:t>
      </w:r>
    </w:p>
    <w:p w14:paraId="3792A204" w14:textId="77777777" w:rsidR="00A55C3F" w:rsidRPr="00686C73" w:rsidRDefault="000D2577" w:rsidP="004A32B4">
      <w:pPr>
        <w:ind w:left="72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fldChar w:fldCharType="begin"/>
      </w:r>
      <w:r w:rsidR="00A55C3F" w:rsidRPr="00686C73">
        <w:rPr>
          <w:rFonts w:asciiTheme="minorHAnsi" w:hAnsiTheme="minorHAnsi" w:cstheme="minorHAnsi"/>
          <w:sz w:val="22"/>
          <w:szCs w:val="22"/>
          <w:lang w:val="en-US"/>
        </w:rPr>
        <w:instrText xml:space="preserve"> SEQ CHAPTER \h \r 1</w:instrText>
      </w:r>
      <w:r w:rsidRPr="00686C73">
        <w:rPr>
          <w:rFonts w:asciiTheme="minorHAnsi" w:hAnsiTheme="minorHAnsi" w:cstheme="minorHAnsi"/>
          <w:sz w:val="22"/>
          <w:szCs w:val="22"/>
          <w:lang w:val="en-US"/>
        </w:rPr>
        <w:fldChar w:fldCharType="end"/>
      </w:r>
      <w:r w:rsidR="00A55C3F" w:rsidRPr="00686C73">
        <w:rPr>
          <w:rFonts w:asciiTheme="minorHAnsi" w:hAnsiTheme="minorHAnsi" w:cstheme="minorHAnsi"/>
          <w:sz w:val="22"/>
          <w:szCs w:val="22"/>
          <w:lang w:val="en-US"/>
        </w:rPr>
        <w:t>HHS policy requires contractors/subcontractors receive security training commensurate with their responsibilities for performing work under the terms and conditions of their contractual agreements.  The contractor shall ensure that each contractor/subcontractor employee has completed the NIH Computer Securi</w:t>
      </w:r>
      <w:r w:rsidR="00961CE5" w:rsidRPr="00686C73">
        <w:rPr>
          <w:rFonts w:asciiTheme="minorHAnsi" w:hAnsiTheme="minorHAnsi" w:cstheme="minorHAnsi"/>
          <w:sz w:val="22"/>
          <w:szCs w:val="22"/>
          <w:lang w:val="en-US"/>
        </w:rPr>
        <w:t>ty Awareness Training course at:</w:t>
      </w:r>
      <w:r w:rsidR="00A55C3F" w:rsidRPr="00686C73">
        <w:rPr>
          <w:rFonts w:asciiTheme="minorHAnsi" w:hAnsiTheme="minorHAnsi" w:cstheme="minorHAnsi"/>
          <w:sz w:val="22"/>
          <w:szCs w:val="22"/>
          <w:lang w:val="en-US"/>
        </w:rPr>
        <w:t xml:space="preserve"> </w:t>
      </w:r>
      <w:hyperlink r:id="rId15" w:history="1">
        <w:r w:rsidR="00A55C3F" w:rsidRPr="00686C73">
          <w:rPr>
            <w:rStyle w:val="SYSHYPERTEXT"/>
            <w:rFonts w:asciiTheme="minorHAnsi" w:hAnsiTheme="minorHAnsi" w:cstheme="minorHAnsi"/>
            <w:sz w:val="22"/>
            <w:szCs w:val="22"/>
            <w:lang w:val="en-US"/>
          </w:rPr>
          <w:t>http://irtsectraining.nih.gov/</w:t>
        </w:r>
      </w:hyperlink>
      <w:r w:rsidR="00A55C3F" w:rsidRPr="00686C73">
        <w:rPr>
          <w:rFonts w:asciiTheme="minorHAnsi" w:hAnsiTheme="minorHAnsi" w:cstheme="minorHAnsi"/>
          <w:sz w:val="22"/>
          <w:szCs w:val="22"/>
          <w:lang w:val="en-US"/>
        </w:rPr>
        <w:t xml:space="preserve"> prior to performing any task order work, and thereafter completing the NIH-specified fiscal year refresher course during the period of performance of the task order.</w:t>
      </w:r>
    </w:p>
    <w:p w14:paraId="0F5E57C9" w14:textId="77777777" w:rsidR="00A55C3F" w:rsidRPr="00686C73" w:rsidRDefault="00A55C3F" w:rsidP="004A32B4">
      <w:pPr>
        <w:ind w:left="72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The contractor shall maintain a listing by name and title of each contractor/ subcontractor employee working under this task order that has co</w:t>
      </w:r>
      <w:r w:rsidR="00AE3D48" w:rsidRPr="00686C73">
        <w:rPr>
          <w:rFonts w:asciiTheme="minorHAnsi" w:hAnsiTheme="minorHAnsi" w:cstheme="minorHAnsi"/>
          <w:sz w:val="22"/>
          <w:szCs w:val="22"/>
          <w:lang w:val="en-US"/>
        </w:rPr>
        <w:t xml:space="preserve">mpleted the required training. </w:t>
      </w:r>
      <w:r w:rsidRPr="00686C73">
        <w:rPr>
          <w:rFonts w:asciiTheme="minorHAnsi" w:hAnsiTheme="minorHAnsi" w:cstheme="minorHAnsi"/>
          <w:sz w:val="22"/>
          <w:szCs w:val="22"/>
          <w:lang w:val="en-US"/>
        </w:rPr>
        <w:t>Any addi</w:t>
      </w:r>
      <w:r w:rsidR="00AE3D48" w:rsidRPr="00686C73">
        <w:rPr>
          <w:rFonts w:asciiTheme="minorHAnsi" w:hAnsiTheme="minorHAnsi" w:cstheme="minorHAnsi"/>
          <w:sz w:val="22"/>
          <w:szCs w:val="22"/>
          <w:lang w:val="en-US"/>
        </w:rPr>
        <w:t xml:space="preserve">tional </w:t>
      </w:r>
      <w:r w:rsidRPr="00686C73">
        <w:rPr>
          <w:rFonts w:asciiTheme="minorHAnsi" w:hAnsiTheme="minorHAnsi" w:cstheme="minorHAnsi"/>
          <w:sz w:val="22"/>
          <w:szCs w:val="22"/>
          <w:lang w:val="en-US"/>
        </w:rPr>
        <w:t>security t</w:t>
      </w:r>
      <w:r w:rsidR="00AE3D48" w:rsidRPr="00686C73">
        <w:rPr>
          <w:rFonts w:asciiTheme="minorHAnsi" w:hAnsiTheme="minorHAnsi" w:cstheme="minorHAnsi"/>
          <w:sz w:val="22"/>
          <w:szCs w:val="22"/>
          <w:lang w:val="en-US"/>
        </w:rPr>
        <w:t xml:space="preserve">raining completed by contractor and </w:t>
      </w:r>
      <w:r w:rsidRPr="00686C73">
        <w:rPr>
          <w:rFonts w:asciiTheme="minorHAnsi" w:hAnsiTheme="minorHAnsi" w:cstheme="minorHAnsi"/>
          <w:sz w:val="22"/>
          <w:szCs w:val="22"/>
          <w:lang w:val="en-US"/>
        </w:rPr>
        <w:t xml:space="preserve">subcontractor staff shall be included on this listing.  </w:t>
      </w:r>
      <w:bookmarkStart w:id="1" w:name="IncludeTraining"/>
      <w:bookmarkEnd w:id="1"/>
    </w:p>
    <w:p w14:paraId="315A75D0" w14:textId="77777777" w:rsidR="00A55C3F" w:rsidRPr="00686C73" w:rsidRDefault="00A55C3F" w:rsidP="004A32B4">
      <w:pPr>
        <w:ind w:left="720"/>
        <w:jc w:val="both"/>
        <w:rPr>
          <w:rFonts w:asciiTheme="minorHAnsi" w:hAnsiTheme="minorHAnsi" w:cstheme="minorHAnsi"/>
          <w:i/>
          <w:sz w:val="22"/>
          <w:szCs w:val="22"/>
          <w:lang w:val="en-US"/>
        </w:rPr>
      </w:pPr>
      <w:r w:rsidRPr="00686C73">
        <w:rPr>
          <w:rFonts w:asciiTheme="minorHAnsi" w:hAnsiTheme="minorHAnsi" w:cstheme="minorHAnsi"/>
          <w:i/>
          <w:sz w:val="22"/>
          <w:szCs w:val="22"/>
          <w:lang w:val="en-US"/>
        </w:rPr>
        <w:t xml:space="preserve">If the </w:t>
      </w:r>
      <w:r w:rsidR="00710062" w:rsidRPr="00686C73">
        <w:rPr>
          <w:rFonts w:asciiTheme="minorHAnsi" w:hAnsiTheme="minorHAnsi" w:cstheme="minorHAnsi"/>
          <w:i/>
          <w:sz w:val="22"/>
          <w:szCs w:val="22"/>
          <w:lang w:val="en-US"/>
        </w:rPr>
        <w:t>SOW</w:t>
      </w:r>
      <w:r w:rsidRPr="00686C73">
        <w:rPr>
          <w:rFonts w:asciiTheme="minorHAnsi" w:hAnsiTheme="minorHAnsi" w:cstheme="minorHAnsi"/>
          <w:i/>
          <w:sz w:val="22"/>
          <w:szCs w:val="22"/>
          <w:lang w:val="en-US"/>
        </w:rPr>
        <w:t xml:space="preserve"> require</w:t>
      </w:r>
      <w:r w:rsidR="007F7BA7" w:rsidRPr="00686C73">
        <w:rPr>
          <w:rFonts w:asciiTheme="minorHAnsi" w:hAnsiTheme="minorHAnsi" w:cstheme="minorHAnsi"/>
          <w:i/>
          <w:sz w:val="22"/>
          <w:szCs w:val="22"/>
          <w:lang w:val="en-US"/>
        </w:rPr>
        <w:t>s</w:t>
      </w:r>
      <w:r w:rsidRPr="00686C73">
        <w:rPr>
          <w:rFonts w:asciiTheme="minorHAnsi" w:hAnsiTheme="minorHAnsi" w:cstheme="minorHAnsi"/>
          <w:i/>
          <w:sz w:val="22"/>
          <w:szCs w:val="22"/>
          <w:lang w:val="en-US"/>
        </w:rPr>
        <w:t xml:space="preserve"> </w:t>
      </w:r>
      <w:r w:rsidR="007F7BA7" w:rsidRPr="00686C73">
        <w:rPr>
          <w:rFonts w:asciiTheme="minorHAnsi" w:hAnsiTheme="minorHAnsi" w:cstheme="minorHAnsi"/>
          <w:i/>
          <w:sz w:val="22"/>
          <w:szCs w:val="22"/>
          <w:lang w:val="en-US"/>
        </w:rPr>
        <w:t xml:space="preserve">that </w:t>
      </w:r>
      <w:r w:rsidRPr="00686C73">
        <w:rPr>
          <w:rFonts w:asciiTheme="minorHAnsi" w:hAnsiTheme="minorHAnsi" w:cstheme="minorHAnsi"/>
          <w:i/>
          <w:sz w:val="22"/>
          <w:szCs w:val="22"/>
          <w:lang w:val="en-US"/>
        </w:rPr>
        <w:t xml:space="preserve">contractor staff take additional security training, please list </w:t>
      </w:r>
      <w:r w:rsidR="007F7BA7" w:rsidRPr="00686C73">
        <w:rPr>
          <w:rFonts w:asciiTheme="minorHAnsi" w:hAnsiTheme="minorHAnsi" w:cstheme="minorHAnsi"/>
          <w:i/>
          <w:sz w:val="22"/>
          <w:szCs w:val="22"/>
          <w:lang w:val="en-US"/>
        </w:rPr>
        <w:t xml:space="preserve">the additional training requirements in the </w:t>
      </w:r>
      <w:r w:rsidRPr="00686C73">
        <w:rPr>
          <w:rFonts w:asciiTheme="minorHAnsi" w:hAnsiTheme="minorHAnsi" w:cstheme="minorHAnsi"/>
          <w:i/>
          <w:sz w:val="22"/>
          <w:szCs w:val="22"/>
          <w:lang w:val="en-US"/>
        </w:rPr>
        <w:t>below</w:t>
      </w:r>
      <w:r w:rsidR="007F7BA7" w:rsidRPr="00686C73">
        <w:rPr>
          <w:rFonts w:asciiTheme="minorHAnsi" w:hAnsiTheme="minorHAnsi" w:cstheme="minorHAnsi"/>
          <w:i/>
          <w:sz w:val="22"/>
          <w:szCs w:val="22"/>
          <w:lang w:val="en-US"/>
        </w:rPr>
        <w:t xml:space="preserve"> box</w:t>
      </w:r>
      <w:r w:rsidRPr="00686C73">
        <w:rPr>
          <w:rFonts w:asciiTheme="minorHAnsi" w:hAnsiTheme="minorHAnsi" w:cstheme="minorHAnsi"/>
          <w:i/>
          <w:sz w:val="22"/>
          <w:szCs w:val="22"/>
          <w:lang w:val="en-US"/>
        </w:rPr>
        <w:t xml:space="preserve">. Otherwise, leave the box empty.   </w:t>
      </w:r>
    </w:p>
    <w:tbl>
      <w:tblPr>
        <w:tblStyle w:val="TableGrid"/>
        <w:tblW w:w="0" w:type="auto"/>
        <w:tblInd w:w="720" w:type="dxa"/>
        <w:tblLook w:val="04A0" w:firstRow="1" w:lastRow="0" w:firstColumn="1" w:lastColumn="0" w:noHBand="0" w:noVBand="1"/>
      </w:tblPr>
      <w:tblGrid>
        <w:gridCol w:w="8630"/>
      </w:tblGrid>
      <w:tr w:rsidR="00AA6A82" w:rsidRPr="00686C73" w14:paraId="14405D97" w14:textId="77777777" w:rsidTr="00177C9A">
        <w:trPr>
          <w:trHeight w:val="890"/>
        </w:trPr>
        <w:tc>
          <w:tcPr>
            <w:tcW w:w="9350" w:type="dxa"/>
          </w:tcPr>
          <w:p w14:paraId="76668473" w14:textId="77777777" w:rsidR="00AA6A82" w:rsidRPr="00686C73" w:rsidRDefault="00AA6A82" w:rsidP="004A32B4">
            <w:pPr>
              <w:jc w:val="both"/>
              <w:rPr>
                <w:rFonts w:asciiTheme="minorHAnsi" w:hAnsiTheme="minorHAnsi" w:cstheme="minorHAnsi"/>
                <w:i/>
                <w:sz w:val="22"/>
                <w:szCs w:val="22"/>
                <w:lang w:val="en-US"/>
              </w:rPr>
            </w:pPr>
          </w:p>
          <w:p w14:paraId="55F43274" w14:textId="77777777" w:rsidR="00AA6A82" w:rsidRPr="00686C73" w:rsidRDefault="00AA6A82" w:rsidP="004A32B4">
            <w:pPr>
              <w:jc w:val="both"/>
              <w:rPr>
                <w:rFonts w:asciiTheme="minorHAnsi" w:hAnsiTheme="minorHAnsi" w:cstheme="minorHAnsi"/>
                <w:i/>
                <w:sz w:val="22"/>
                <w:szCs w:val="22"/>
                <w:lang w:val="en-US"/>
              </w:rPr>
            </w:pPr>
          </w:p>
        </w:tc>
      </w:tr>
    </w:tbl>
    <w:p w14:paraId="04532E58" w14:textId="77777777" w:rsidR="00243BBA" w:rsidRPr="00686C73" w:rsidRDefault="00243BBA" w:rsidP="004A32B4">
      <w:pPr>
        <w:spacing w:after="0"/>
        <w:ind w:left="720"/>
        <w:jc w:val="both"/>
        <w:rPr>
          <w:rFonts w:asciiTheme="minorHAnsi" w:eastAsia="Calibri" w:hAnsiTheme="minorHAnsi" w:cstheme="minorHAnsi"/>
          <w:b/>
          <w:color w:val="000000"/>
          <w:sz w:val="22"/>
          <w:szCs w:val="22"/>
        </w:rPr>
      </w:pPr>
    </w:p>
    <w:p w14:paraId="06259A33" w14:textId="77777777" w:rsidR="00A55C3F" w:rsidRPr="00686C73" w:rsidRDefault="00A55C3F" w:rsidP="5F96BA39">
      <w:pPr>
        <w:pStyle w:val="ArticleHead"/>
        <w:keepNext/>
        <w:numPr>
          <w:ilvl w:val="0"/>
          <w:numId w:val="8"/>
        </w:numPr>
        <w:jc w:val="both"/>
        <w:rPr>
          <w:rFonts w:asciiTheme="minorHAnsi" w:hAnsiTheme="minorHAnsi" w:cstheme="minorBidi"/>
          <w:b w:val="0"/>
          <w:bCs w:val="0"/>
          <w:color w:val="auto"/>
          <w:sz w:val="22"/>
          <w:szCs w:val="22"/>
          <w:u w:val="single"/>
          <w:lang w:val="en-GB"/>
        </w:rPr>
      </w:pPr>
      <w:bookmarkStart w:id="2" w:name="MoreTraining"/>
      <w:bookmarkEnd w:id="2"/>
      <w:r w:rsidRPr="5F96BA39">
        <w:rPr>
          <w:rFonts w:asciiTheme="minorHAnsi" w:hAnsiTheme="minorHAnsi" w:cstheme="minorBidi"/>
          <w:b w:val="0"/>
          <w:bCs w:val="0"/>
          <w:color w:val="auto"/>
          <w:sz w:val="22"/>
          <w:szCs w:val="22"/>
          <w:u w:val="single"/>
          <w:lang w:val="en-GB"/>
        </w:rPr>
        <w:t>Rules of Behavior</w:t>
      </w:r>
    </w:p>
    <w:p w14:paraId="6B993ACA" w14:textId="117F1D3D" w:rsidR="00A55C3F" w:rsidRPr="00686C73" w:rsidRDefault="00A55C3F" w:rsidP="5F96BA39">
      <w:pPr>
        <w:ind w:left="720"/>
        <w:rPr>
          <w:rFonts w:asciiTheme="minorHAnsi" w:hAnsiTheme="minorHAnsi" w:cstheme="minorBidi"/>
          <w:sz w:val="22"/>
          <w:szCs w:val="22"/>
          <w:lang w:val="en-US"/>
        </w:rPr>
      </w:pPr>
      <w:r w:rsidRPr="5F96BA39">
        <w:rPr>
          <w:rFonts w:asciiTheme="minorHAnsi" w:hAnsiTheme="minorHAnsi" w:cstheme="minorBidi"/>
          <w:sz w:val="22"/>
          <w:szCs w:val="22"/>
          <w:lang w:val="en-US"/>
        </w:rPr>
        <w:t>The contractor/subcontractor emp</w:t>
      </w:r>
      <w:r w:rsidR="00AE3D48" w:rsidRPr="5F96BA39">
        <w:rPr>
          <w:rFonts w:asciiTheme="minorHAnsi" w:hAnsiTheme="minorHAnsi" w:cstheme="minorBidi"/>
          <w:sz w:val="22"/>
          <w:szCs w:val="22"/>
          <w:lang w:val="en-US"/>
        </w:rPr>
        <w:t xml:space="preserve">loyees shall comply with the National Institutes of Health </w:t>
      </w:r>
      <w:r w:rsidR="006F3FBC" w:rsidRPr="5F96BA39">
        <w:rPr>
          <w:rFonts w:asciiTheme="minorHAnsi" w:hAnsiTheme="minorHAnsi" w:cstheme="minorBidi"/>
          <w:sz w:val="22"/>
          <w:szCs w:val="22"/>
          <w:lang w:val="en-US"/>
        </w:rPr>
        <w:t>(NIH) Information Technology General Rules of Behavior</w:t>
      </w:r>
      <w:r w:rsidR="0012043B">
        <w:rPr>
          <w:rStyle w:val="CommentReference"/>
        </w:rPr>
        <w:t xml:space="preserve"> </w:t>
      </w:r>
    </w:p>
    <w:p w14:paraId="70715449" w14:textId="77777777" w:rsidR="00A55C3F" w:rsidRPr="00686C73" w:rsidRDefault="00A55C3F" w:rsidP="004A32B4">
      <w:pPr>
        <w:pStyle w:val="ArticleHead"/>
        <w:keepNext/>
        <w:numPr>
          <w:ilvl w:val="0"/>
          <w:numId w:val="8"/>
        </w:numPr>
        <w:jc w:val="both"/>
        <w:rPr>
          <w:rFonts w:asciiTheme="minorHAnsi" w:hAnsiTheme="minorHAnsi" w:cstheme="minorHAnsi"/>
          <w:b w:val="0"/>
          <w:bCs w:val="0"/>
          <w:color w:val="auto"/>
          <w:sz w:val="22"/>
          <w:szCs w:val="22"/>
          <w:u w:val="single"/>
        </w:rPr>
      </w:pPr>
      <w:r w:rsidRPr="00686C73">
        <w:rPr>
          <w:rFonts w:asciiTheme="minorHAnsi" w:hAnsiTheme="minorHAnsi" w:cstheme="minorHAnsi"/>
          <w:b w:val="0"/>
          <w:bCs w:val="0"/>
          <w:color w:val="auto"/>
          <w:sz w:val="22"/>
          <w:szCs w:val="22"/>
          <w:u w:val="single"/>
        </w:rPr>
        <w:lastRenderedPageBreak/>
        <w:t>Personnel Security Responsibilities</w:t>
      </w:r>
    </w:p>
    <w:p w14:paraId="46BB6CEE" w14:textId="6140E401" w:rsidR="00A55C3F" w:rsidRPr="00686C73" w:rsidRDefault="00A55C3F" w:rsidP="003726B3">
      <w:pPr>
        <w:ind w:left="720"/>
        <w:rPr>
          <w:rFonts w:asciiTheme="minorHAnsi" w:hAnsiTheme="minorHAnsi" w:cstheme="minorHAnsi"/>
          <w:sz w:val="22"/>
          <w:szCs w:val="22"/>
          <w:lang w:val="en-US"/>
        </w:rPr>
      </w:pPr>
      <w:r w:rsidRPr="00686C73">
        <w:rPr>
          <w:rFonts w:asciiTheme="minorHAnsi" w:hAnsiTheme="minorHAnsi" w:cstheme="minorHAnsi"/>
          <w:sz w:val="22"/>
          <w:szCs w:val="22"/>
          <w:lang w:val="en-US"/>
        </w:rPr>
        <w:t>The contractor shall perform</w:t>
      </w:r>
      <w:r w:rsidR="00AE3D48" w:rsidRPr="00686C73">
        <w:rPr>
          <w:rFonts w:asciiTheme="minorHAnsi" w:hAnsiTheme="minorHAnsi" w:cstheme="minorHAnsi"/>
          <w:sz w:val="22"/>
          <w:szCs w:val="22"/>
          <w:lang w:val="en-US"/>
        </w:rPr>
        <w:t>, adhere to,</w:t>
      </w:r>
      <w:r w:rsidRPr="00686C73">
        <w:rPr>
          <w:rFonts w:asciiTheme="minorHAnsi" w:hAnsiTheme="minorHAnsi" w:cstheme="minorHAnsi"/>
          <w:sz w:val="22"/>
          <w:szCs w:val="22"/>
          <w:lang w:val="en-US"/>
        </w:rPr>
        <w:t xml:space="preserve"> and document the actions</w:t>
      </w:r>
      <w:r w:rsidR="00AE3D48" w:rsidRPr="00686C73">
        <w:rPr>
          <w:rFonts w:asciiTheme="minorHAnsi" w:hAnsiTheme="minorHAnsi" w:cstheme="minorHAnsi"/>
          <w:sz w:val="22"/>
          <w:szCs w:val="22"/>
          <w:lang w:val="en-US"/>
        </w:rPr>
        <w:t xml:space="preserve"> and responsibilities</w:t>
      </w:r>
      <w:r w:rsidRPr="00686C73">
        <w:rPr>
          <w:rFonts w:asciiTheme="minorHAnsi" w:hAnsiTheme="minorHAnsi" w:cstheme="minorHAnsi"/>
          <w:sz w:val="22"/>
          <w:szCs w:val="22"/>
          <w:lang w:val="en-US"/>
        </w:rPr>
        <w:t xml:space="preserve"> identified </w:t>
      </w:r>
      <w:r w:rsidR="00AE3D48" w:rsidRPr="00686C73">
        <w:rPr>
          <w:rFonts w:asciiTheme="minorHAnsi" w:hAnsiTheme="minorHAnsi" w:cstheme="minorHAnsi"/>
          <w:sz w:val="22"/>
          <w:szCs w:val="22"/>
          <w:lang w:val="en-US"/>
        </w:rPr>
        <w:t>in</w:t>
      </w:r>
      <w:r w:rsidRPr="00686C73">
        <w:rPr>
          <w:rFonts w:asciiTheme="minorHAnsi" w:hAnsiTheme="minorHAnsi" w:cstheme="minorHAnsi"/>
          <w:sz w:val="22"/>
          <w:szCs w:val="22"/>
          <w:lang w:val="en-US"/>
        </w:rPr>
        <w:t xml:space="preserve"> the </w:t>
      </w:r>
      <w:r w:rsidR="00AE3D48" w:rsidRPr="00686C73">
        <w:rPr>
          <w:rFonts w:asciiTheme="minorHAnsi" w:hAnsiTheme="minorHAnsi" w:cstheme="minorHAnsi"/>
          <w:sz w:val="22"/>
          <w:szCs w:val="22"/>
          <w:lang w:val="en-US"/>
        </w:rPr>
        <w:t>"Employee Separation Checklist"</w:t>
      </w:r>
      <w:r w:rsidR="00D11EF4">
        <w:rPr>
          <w:rFonts w:asciiTheme="minorHAnsi" w:hAnsiTheme="minorHAnsi" w:cstheme="minorHAnsi"/>
          <w:sz w:val="22"/>
          <w:szCs w:val="22"/>
          <w:lang w:val="en-US"/>
        </w:rPr>
        <w:t xml:space="preserve"> (</w:t>
      </w:r>
      <w:hyperlink r:id="rId16" w:history="1">
        <w:r w:rsidR="00D11EF4" w:rsidRPr="00CF0FF1">
          <w:rPr>
            <w:rStyle w:val="Hyperlink"/>
            <w:rFonts w:asciiTheme="minorHAnsi" w:hAnsiTheme="minorHAnsi" w:cstheme="minorHAnsi"/>
            <w:sz w:val="22"/>
            <w:szCs w:val="22"/>
            <w:lang w:val="en-US"/>
          </w:rPr>
          <w:t>http://ocio.nih.gov/nihsecurity/Emp-sep-checklist.pdf)</w:t>
        </w:r>
      </w:hyperlink>
      <w:r w:rsidRPr="00686C73">
        <w:rPr>
          <w:rFonts w:asciiTheme="minorHAnsi" w:hAnsiTheme="minorHAnsi" w:cstheme="minorHAnsi"/>
          <w:sz w:val="22"/>
          <w:szCs w:val="22"/>
          <w:lang w:val="en-US"/>
        </w:rPr>
        <w:t xml:space="preserve"> when a contractor/</w:t>
      </w:r>
      <w:r w:rsidR="005A6691" w:rsidRPr="00686C73">
        <w:rPr>
          <w:rFonts w:asciiTheme="minorHAnsi" w:hAnsiTheme="minorHAnsi" w:cstheme="minorHAnsi"/>
          <w:sz w:val="22"/>
          <w:szCs w:val="22"/>
          <w:lang w:val="en-US"/>
        </w:rPr>
        <w:t xml:space="preserve"> </w:t>
      </w:r>
      <w:r w:rsidRPr="00686C73">
        <w:rPr>
          <w:rFonts w:asciiTheme="minorHAnsi" w:hAnsiTheme="minorHAnsi" w:cstheme="minorHAnsi"/>
          <w:sz w:val="22"/>
          <w:szCs w:val="22"/>
          <w:lang w:val="en-US"/>
        </w:rPr>
        <w:t xml:space="preserve">subcontractor employee terminates work under this contract.  All documentation shall be made available to the Task Order </w:t>
      </w:r>
      <w:r w:rsidR="00887DDF" w:rsidRPr="00686C73">
        <w:rPr>
          <w:rFonts w:asciiTheme="minorHAnsi" w:hAnsiTheme="minorHAnsi" w:cstheme="minorHAnsi"/>
          <w:sz w:val="22"/>
          <w:szCs w:val="22"/>
          <w:lang w:val="en-US"/>
        </w:rPr>
        <w:t>COR</w:t>
      </w:r>
      <w:r w:rsidRPr="00686C73">
        <w:rPr>
          <w:rFonts w:asciiTheme="minorHAnsi" w:hAnsiTheme="minorHAnsi" w:cstheme="minorHAnsi"/>
          <w:sz w:val="22"/>
          <w:szCs w:val="22"/>
          <w:lang w:val="en-US"/>
        </w:rPr>
        <w:t xml:space="preserve"> and/or </w:t>
      </w:r>
      <w:r w:rsidR="003B12C5" w:rsidRPr="00686C73">
        <w:rPr>
          <w:rFonts w:asciiTheme="minorHAnsi" w:hAnsiTheme="minorHAnsi" w:cstheme="minorHAnsi"/>
          <w:sz w:val="22"/>
          <w:szCs w:val="22"/>
          <w:lang w:val="en-US"/>
        </w:rPr>
        <w:t>Task Order CO</w:t>
      </w:r>
      <w:r w:rsidRPr="00686C73">
        <w:rPr>
          <w:rFonts w:asciiTheme="minorHAnsi" w:hAnsiTheme="minorHAnsi" w:cstheme="minorHAnsi"/>
          <w:sz w:val="22"/>
          <w:szCs w:val="22"/>
          <w:lang w:val="en-US"/>
        </w:rPr>
        <w:t xml:space="preserve"> upon request.</w:t>
      </w:r>
    </w:p>
    <w:p w14:paraId="1F4EBC68" w14:textId="77777777" w:rsidR="00A55C3F" w:rsidRPr="00686C73" w:rsidRDefault="00A55C3F" w:rsidP="004A32B4">
      <w:pPr>
        <w:pStyle w:val="ArticleHead"/>
        <w:keepNext/>
        <w:numPr>
          <w:ilvl w:val="0"/>
          <w:numId w:val="8"/>
        </w:numPr>
        <w:jc w:val="both"/>
        <w:rPr>
          <w:rFonts w:asciiTheme="minorHAnsi" w:hAnsiTheme="minorHAnsi" w:cstheme="minorHAnsi"/>
          <w:b w:val="0"/>
          <w:bCs w:val="0"/>
          <w:color w:val="auto"/>
          <w:sz w:val="22"/>
          <w:szCs w:val="22"/>
          <w:u w:val="single"/>
        </w:rPr>
      </w:pPr>
      <w:r w:rsidRPr="00686C73">
        <w:rPr>
          <w:rFonts w:asciiTheme="minorHAnsi" w:hAnsiTheme="minorHAnsi" w:cstheme="minorHAnsi"/>
          <w:b w:val="0"/>
          <w:bCs w:val="0"/>
          <w:color w:val="auto"/>
          <w:sz w:val="22"/>
          <w:szCs w:val="22"/>
          <w:u w:val="single"/>
        </w:rPr>
        <w:t>Commitment to Protect Non-Public Departmental Information Systems and Data</w:t>
      </w:r>
    </w:p>
    <w:p w14:paraId="2A9EA25F" w14:textId="77777777" w:rsidR="00A55C3F" w:rsidRPr="00686C73" w:rsidRDefault="00A55C3F" w:rsidP="004A32B4">
      <w:pPr>
        <w:ind w:left="1260" w:hanging="54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(1)</w:t>
      </w:r>
      <w:r w:rsidRPr="00686C73">
        <w:rPr>
          <w:rFonts w:asciiTheme="minorHAnsi" w:hAnsiTheme="minorHAnsi" w:cstheme="minorHAnsi"/>
          <w:sz w:val="22"/>
          <w:szCs w:val="22"/>
          <w:lang w:val="en-US"/>
        </w:rPr>
        <w:tab/>
        <w:t>Contractor Agreement</w:t>
      </w:r>
    </w:p>
    <w:p w14:paraId="22C7E005" w14:textId="77777777" w:rsidR="00A55C3F" w:rsidRPr="00686C73" w:rsidRDefault="00A55C3F" w:rsidP="004A32B4">
      <w:pPr>
        <w:ind w:left="126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 xml:space="preserve">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and its subcontractors performing under this SOW shall not release, publish, or disclose non-public Departmental information to unauthorized personnel, and shall protect such information in accordance with provisions of the following laws and any other pertinent laws and regulations governing the confidentiality of such information:</w:t>
      </w:r>
    </w:p>
    <w:p w14:paraId="68E9DA8F" w14:textId="77777777" w:rsidR="00A55C3F" w:rsidRPr="00686C73" w:rsidRDefault="00AE3D48" w:rsidP="00AE3D48">
      <w:pPr>
        <w:ind w:left="1800"/>
        <w:rPr>
          <w:rFonts w:asciiTheme="minorHAnsi" w:hAnsiTheme="minorHAnsi" w:cstheme="minorHAnsi"/>
          <w:sz w:val="22"/>
          <w:szCs w:val="22"/>
          <w:lang w:val="en-US"/>
        </w:rPr>
      </w:pPr>
      <w:r w:rsidRPr="00686C73">
        <w:rPr>
          <w:rFonts w:asciiTheme="minorHAnsi" w:hAnsiTheme="minorHAnsi" w:cstheme="minorHAnsi"/>
          <w:sz w:val="22"/>
          <w:szCs w:val="22"/>
          <w:lang w:val="en-US"/>
        </w:rPr>
        <w:t>-</w:t>
      </w:r>
      <w:r w:rsidR="000A2A1F" w:rsidRPr="00686C73">
        <w:rPr>
          <w:rFonts w:asciiTheme="minorHAnsi" w:hAnsiTheme="minorHAnsi" w:cstheme="minorHAnsi"/>
          <w:sz w:val="22"/>
          <w:szCs w:val="22"/>
          <w:lang w:val="en-US"/>
        </w:rPr>
        <w:t xml:space="preserve"> </w:t>
      </w:r>
      <w:r w:rsidRPr="00686C73">
        <w:rPr>
          <w:rFonts w:asciiTheme="minorHAnsi" w:hAnsiTheme="minorHAnsi" w:cstheme="minorHAnsi"/>
          <w:sz w:val="22"/>
          <w:szCs w:val="22"/>
          <w:lang w:val="en-US"/>
        </w:rPr>
        <w:t xml:space="preserve">18 U.S.C. 641 (Criminal Code: </w:t>
      </w:r>
      <w:r w:rsidR="00A55C3F" w:rsidRPr="00686C73">
        <w:rPr>
          <w:rFonts w:asciiTheme="minorHAnsi" w:hAnsiTheme="minorHAnsi" w:cstheme="minorHAnsi"/>
          <w:sz w:val="22"/>
          <w:szCs w:val="22"/>
          <w:lang w:val="en-US"/>
        </w:rPr>
        <w:t>Public Money, Property or Records)</w:t>
      </w:r>
    </w:p>
    <w:p w14:paraId="6E72895F" w14:textId="77777777" w:rsidR="00A55C3F" w:rsidRPr="00686C73" w:rsidRDefault="00AE3D48" w:rsidP="00AE3D48">
      <w:pPr>
        <w:ind w:left="1800"/>
        <w:rPr>
          <w:rFonts w:asciiTheme="minorHAnsi" w:hAnsiTheme="minorHAnsi" w:cstheme="minorHAnsi"/>
          <w:sz w:val="22"/>
          <w:szCs w:val="22"/>
          <w:lang w:val="en-US"/>
        </w:rPr>
      </w:pPr>
      <w:r w:rsidRPr="00686C73">
        <w:rPr>
          <w:rFonts w:asciiTheme="minorHAnsi" w:hAnsiTheme="minorHAnsi" w:cstheme="minorHAnsi"/>
          <w:sz w:val="22"/>
          <w:szCs w:val="22"/>
          <w:lang w:val="en-US"/>
        </w:rPr>
        <w:t>-</w:t>
      </w:r>
      <w:r w:rsidR="000A2A1F" w:rsidRPr="00686C73">
        <w:rPr>
          <w:rFonts w:asciiTheme="minorHAnsi" w:hAnsiTheme="minorHAnsi" w:cstheme="minorHAnsi"/>
          <w:sz w:val="22"/>
          <w:szCs w:val="22"/>
          <w:lang w:val="en-US"/>
        </w:rPr>
        <w:t xml:space="preserve"> </w:t>
      </w:r>
      <w:r w:rsidRPr="00686C73">
        <w:rPr>
          <w:rFonts w:asciiTheme="minorHAnsi" w:hAnsiTheme="minorHAnsi" w:cstheme="minorHAnsi"/>
          <w:sz w:val="22"/>
          <w:szCs w:val="22"/>
          <w:lang w:val="en-US"/>
        </w:rPr>
        <w:t xml:space="preserve">18 U.S.C. 1905 </w:t>
      </w:r>
      <w:r w:rsidR="00A55C3F" w:rsidRPr="00686C73">
        <w:rPr>
          <w:rFonts w:asciiTheme="minorHAnsi" w:hAnsiTheme="minorHAnsi" w:cstheme="minorHAnsi"/>
          <w:sz w:val="22"/>
          <w:szCs w:val="22"/>
          <w:lang w:val="en-US"/>
        </w:rPr>
        <w:t>(Criminal Cod</w:t>
      </w:r>
      <w:r w:rsidRPr="00686C73">
        <w:rPr>
          <w:rFonts w:asciiTheme="minorHAnsi" w:hAnsiTheme="minorHAnsi" w:cstheme="minorHAnsi"/>
          <w:sz w:val="22"/>
          <w:szCs w:val="22"/>
          <w:lang w:val="en-US"/>
        </w:rPr>
        <w:t xml:space="preserve">e: </w:t>
      </w:r>
      <w:r w:rsidR="00A55C3F" w:rsidRPr="00686C73">
        <w:rPr>
          <w:rFonts w:asciiTheme="minorHAnsi" w:hAnsiTheme="minorHAnsi" w:cstheme="minorHAnsi"/>
          <w:sz w:val="22"/>
          <w:szCs w:val="22"/>
          <w:lang w:val="en-US"/>
        </w:rPr>
        <w:t>Disclosure of Confidential Information)</w:t>
      </w:r>
    </w:p>
    <w:p w14:paraId="3B0CF128" w14:textId="77777777" w:rsidR="00A55C3F" w:rsidRPr="00686C73" w:rsidRDefault="00A55C3F" w:rsidP="004A32B4">
      <w:pPr>
        <w:ind w:left="180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w:t>
      </w:r>
      <w:r w:rsidR="000A2A1F" w:rsidRPr="00686C73">
        <w:rPr>
          <w:rFonts w:asciiTheme="minorHAnsi" w:hAnsiTheme="minorHAnsi" w:cstheme="minorHAnsi"/>
          <w:sz w:val="22"/>
          <w:szCs w:val="22"/>
          <w:lang w:val="en-US"/>
        </w:rPr>
        <w:t xml:space="preserve"> </w:t>
      </w:r>
      <w:r w:rsidRPr="00686C73">
        <w:rPr>
          <w:rFonts w:asciiTheme="minorHAnsi" w:hAnsiTheme="minorHAnsi" w:cstheme="minorHAnsi"/>
          <w:sz w:val="22"/>
          <w:szCs w:val="22"/>
          <w:lang w:val="en-US"/>
        </w:rPr>
        <w:t>Public Law 96-511 (Paperwork Reduction Act)</w:t>
      </w:r>
    </w:p>
    <w:p w14:paraId="7A8C57E1" w14:textId="77777777" w:rsidR="00A55C3F" w:rsidRPr="00686C73" w:rsidRDefault="00A55C3F" w:rsidP="004A32B4">
      <w:pPr>
        <w:ind w:left="1260" w:hanging="54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(2)</w:t>
      </w:r>
      <w:r w:rsidRPr="00686C73">
        <w:rPr>
          <w:rFonts w:asciiTheme="minorHAnsi" w:hAnsiTheme="minorHAnsi" w:cstheme="minorHAnsi"/>
          <w:sz w:val="22"/>
          <w:szCs w:val="22"/>
          <w:lang w:val="en-US"/>
        </w:rPr>
        <w:tab/>
        <w:t>Contractor-Employee Non-Disclosure Agreements</w:t>
      </w:r>
    </w:p>
    <w:p w14:paraId="75145676" w14:textId="77777777" w:rsidR="00A55C3F" w:rsidRPr="00686C73" w:rsidRDefault="00A55C3F" w:rsidP="006F3FBC">
      <w:pPr>
        <w:ind w:left="1260" w:right="-180"/>
        <w:rPr>
          <w:rFonts w:asciiTheme="minorHAnsi" w:hAnsiTheme="minorHAnsi" w:cstheme="minorHAnsi"/>
          <w:b/>
          <w:bCs/>
          <w:sz w:val="22"/>
          <w:szCs w:val="22"/>
        </w:rPr>
      </w:pPr>
      <w:r w:rsidRPr="00686C73">
        <w:rPr>
          <w:rFonts w:asciiTheme="minorHAnsi" w:hAnsiTheme="minorHAnsi" w:cstheme="minorHAnsi"/>
          <w:sz w:val="22"/>
          <w:szCs w:val="22"/>
          <w:lang w:val="en-US"/>
        </w:rPr>
        <w:t>Each contractor/subcontractor employee who may have access to non-public Department information under this task order shall complete the Commitment to Protect Non-Public Information - Contractor Agreement (</w:t>
      </w:r>
      <w:hyperlink r:id="rId17" w:history="1">
        <w:r w:rsidR="00961CE5" w:rsidRPr="00686C73">
          <w:rPr>
            <w:rStyle w:val="Hyperlink"/>
            <w:rFonts w:asciiTheme="minorHAnsi" w:hAnsiTheme="minorHAnsi" w:cstheme="minorHAnsi"/>
            <w:sz w:val="22"/>
            <w:szCs w:val="22"/>
          </w:rPr>
          <w:t>https://ocio.nih.gov/aboutus/publicinfosecurity/acquisition/Documents/Nondisclosure.pdf</w:t>
        </w:r>
      </w:hyperlink>
      <w:r w:rsidRPr="00686C73">
        <w:rPr>
          <w:rFonts w:asciiTheme="minorHAnsi" w:hAnsiTheme="minorHAnsi" w:cstheme="minorHAnsi"/>
          <w:sz w:val="22"/>
          <w:szCs w:val="22"/>
          <w:lang w:val="en-US"/>
        </w:rPr>
        <w:t xml:space="preserve">).  A copy of each signed and witnessed Non-Disclosure agreement shall be submitted to the Task Order </w:t>
      </w:r>
      <w:r w:rsidR="00887DDF" w:rsidRPr="00686C73">
        <w:rPr>
          <w:rFonts w:asciiTheme="minorHAnsi" w:hAnsiTheme="minorHAnsi" w:cstheme="minorHAnsi"/>
          <w:sz w:val="22"/>
          <w:szCs w:val="22"/>
          <w:lang w:val="en-US"/>
        </w:rPr>
        <w:t xml:space="preserve">COR </w:t>
      </w:r>
      <w:r w:rsidRPr="00686C73">
        <w:rPr>
          <w:rFonts w:asciiTheme="minorHAnsi" w:hAnsiTheme="minorHAnsi" w:cstheme="minorHAnsi"/>
          <w:sz w:val="22"/>
          <w:szCs w:val="22"/>
          <w:lang w:val="en-US"/>
        </w:rPr>
        <w:t>prior to performing any work under the contract.</w:t>
      </w:r>
    </w:p>
    <w:p w14:paraId="2845D34C" w14:textId="77777777" w:rsidR="00A55C3F" w:rsidRPr="00686C73" w:rsidRDefault="00A55C3F" w:rsidP="004A32B4">
      <w:pPr>
        <w:pStyle w:val="ArticleHead"/>
        <w:keepNext/>
        <w:numPr>
          <w:ilvl w:val="0"/>
          <w:numId w:val="8"/>
        </w:numPr>
        <w:jc w:val="both"/>
        <w:rPr>
          <w:rFonts w:asciiTheme="minorHAnsi" w:hAnsiTheme="minorHAnsi" w:cstheme="minorHAnsi"/>
          <w:b w:val="0"/>
          <w:bCs w:val="0"/>
          <w:color w:val="auto"/>
          <w:sz w:val="22"/>
          <w:szCs w:val="22"/>
          <w:u w:val="single"/>
        </w:rPr>
      </w:pPr>
      <w:r w:rsidRPr="00686C73">
        <w:rPr>
          <w:rFonts w:asciiTheme="minorHAnsi" w:hAnsiTheme="minorHAnsi" w:cstheme="minorHAnsi"/>
          <w:b w:val="0"/>
          <w:bCs w:val="0"/>
          <w:color w:val="auto"/>
          <w:sz w:val="22"/>
          <w:szCs w:val="22"/>
          <w:u w:val="single"/>
        </w:rPr>
        <w:t>Confidential Treatment of Sensitive Information</w:t>
      </w:r>
      <w:bookmarkStart w:id="3" w:name="SensitiveInfo"/>
    </w:p>
    <w:p w14:paraId="19C7C9C7" w14:textId="77777777" w:rsidR="00A55C3F" w:rsidRPr="00686C73" w:rsidRDefault="00A55C3F" w:rsidP="004A32B4">
      <w:pPr>
        <w:ind w:left="720"/>
        <w:jc w:val="both"/>
        <w:rPr>
          <w:rFonts w:asciiTheme="minorHAnsi" w:hAnsiTheme="minorHAnsi" w:cstheme="minorHAnsi"/>
          <w:i/>
          <w:sz w:val="22"/>
          <w:szCs w:val="22"/>
          <w:lang w:val="en-US"/>
        </w:rPr>
      </w:pPr>
      <w:r w:rsidRPr="00686C73">
        <w:rPr>
          <w:rFonts w:asciiTheme="minorHAnsi" w:hAnsiTheme="minorHAnsi" w:cstheme="minorHAnsi"/>
          <w:i/>
          <w:sz w:val="22"/>
          <w:szCs w:val="22"/>
          <w:lang w:val="en-US"/>
        </w:rPr>
        <w:t>Include this subsection if the contractor will have access to sensitive information/data during the performance of the task order that needs to be handled confidentially by the contractor, but including the clause at HHSAR352.224-70, Confidentiality of Information, would be inappropriate</w:t>
      </w:r>
      <w:r w:rsidR="00D201F1" w:rsidRPr="00686C73">
        <w:rPr>
          <w:rFonts w:asciiTheme="minorHAnsi" w:hAnsiTheme="minorHAnsi" w:cstheme="minorHAnsi"/>
          <w:i/>
          <w:sz w:val="22"/>
          <w:szCs w:val="22"/>
          <w:lang w:val="en-US"/>
        </w:rPr>
        <w:t>.</w:t>
      </w:r>
      <w:r w:rsidRPr="00686C73">
        <w:rPr>
          <w:rFonts w:asciiTheme="minorHAnsi" w:hAnsiTheme="minorHAnsi" w:cstheme="minorHAnsi"/>
          <w:i/>
          <w:sz w:val="22"/>
          <w:szCs w:val="22"/>
          <w:lang w:val="en-US"/>
        </w:rPr>
        <w:t xml:space="preserve"> </w:t>
      </w:r>
    </w:p>
    <w:tbl>
      <w:tblPr>
        <w:tblW w:w="7806"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840"/>
      </w:tblGrid>
      <w:tr w:rsidR="008031E2" w:rsidRPr="00686C73" w14:paraId="1A3801AA" w14:textId="77777777" w:rsidTr="00DC6DD7">
        <w:trPr>
          <w:trHeight w:val="720"/>
        </w:trPr>
        <w:tc>
          <w:tcPr>
            <w:tcW w:w="966" w:type="dxa"/>
            <w:vAlign w:val="center"/>
          </w:tcPr>
          <w:p w14:paraId="20948F7E" w14:textId="77777777" w:rsidR="008031E2" w:rsidRPr="00686C73" w:rsidRDefault="008031E2" w:rsidP="00AE3D48">
            <w:pPr>
              <w:spacing w:after="0"/>
              <w:jc w:val="center"/>
              <w:rPr>
                <w:rFonts w:asciiTheme="minorHAnsi" w:hAnsiTheme="minorHAnsi" w:cstheme="minorHAnsi"/>
                <w:i/>
                <w:sz w:val="22"/>
                <w:szCs w:val="22"/>
                <w:lang w:val="en-US"/>
              </w:rPr>
            </w:pPr>
          </w:p>
        </w:tc>
        <w:tc>
          <w:tcPr>
            <w:tcW w:w="6840" w:type="dxa"/>
            <w:vAlign w:val="center"/>
          </w:tcPr>
          <w:p w14:paraId="7E519116" w14:textId="77777777" w:rsidR="008031E2" w:rsidRPr="00686C73" w:rsidRDefault="00AA6A82" w:rsidP="00AE3D48">
            <w:pPr>
              <w:spacing w:after="0"/>
              <w:rPr>
                <w:rFonts w:asciiTheme="minorHAnsi" w:hAnsiTheme="minorHAnsi" w:cstheme="minorHAnsi"/>
                <w:i/>
                <w:sz w:val="22"/>
                <w:szCs w:val="22"/>
                <w:lang w:val="en-US"/>
              </w:rPr>
            </w:pPr>
            <w:r w:rsidRPr="00686C73">
              <w:rPr>
                <w:rFonts w:asciiTheme="minorHAnsi" w:hAnsiTheme="minorHAnsi" w:cstheme="minorHAnsi"/>
                <w:i/>
                <w:sz w:val="22"/>
                <w:szCs w:val="22"/>
                <w:lang w:val="en-US"/>
              </w:rPr>
              <w:t>Place an “X” here</w:t>
            </w:r>
            <w:r w:rsidR="008031E2" w:rsidRPr="00686C73">
              <w:rPr>
                <w:rFonts w:asciiTheme="minorHAnsi" w:hAnsiTheme="minorHAnsi" w:cstheme="minorHAnsi"/>
                <w:i/>
                <w:sz w:val="22"/>
                <w:szCs w:val="22"/>
                <w:lang w:val="en-US"/>
              </w:rPr>
              <w:t xml:space="preserve"> if Subsection f "Confidential Treatment o</w:t>
            </w:r>
            <w:r w:rsidR="00527364" w:rsidRPr="00686C73">
              <w:rPr>
                <w:rFonts w:asciiTheme="minorHAnsi" w:hAnsiTheme="minorHAnsi" w:cstheme="minorHAnsi"/>
                <w:i/>
                <w:sz w:val="22"/>
                <w:szCs w:val="22"/>
                <w:lang w:val="en-US"/>
              </w:rPr>
              <w:t xml:space="preserve">f Sensitive Information" is </w:t>
            </w:r>
            <w:r w:rsidR="008031E2" w:rsidRPr="00686C73">
              <w:rPr>
                <w:rFonts w:asciiTheme="minorHAnsi" w:hAnsiTheme="minorHAnsi" w:cstheme="minorHAnsi"/>
                <w:i/>
                <w:sz w:val="22"/>
                <w:szCs w:val="22"/>
                <w:lang w:val="en-US"/>
              </w:rPr>
              <w:t>APPLICABLE to this task order.</w:t>
            </w:r>
          </w:p>
        </w:tc>
      </w:tr>
    </w:tbl>
    <w:p w14:paraId="71A49638" w14:textId="77777777" w:rsidR="00243BBA" w:rsidRPr="00686C73" w:rsidRDefault="00243BBA" w:rsidP="004A32B4">
      <w:pPr>
        <w:spacing w:after="0"/>
        <w:ind w:left="720"/>
        <w:jc w:val="both"/>
        <w:rPr>
          <w:rFonts w:asciiTheme="minorHAnsi" w:hAnsiTheme="minorHAnsi" w:cstheme="minorHAnsi"/>
          <w:i/>
          <w:sz w:val="22"/>
          <w:szCs w:val="22"/>
          <w:lang w:val="en-US"/>
        </w:rPr>
      </w:pPr>
    </w:p>
    <w:p w14:paraId="5223DCC7" w14:textId="77777777" w:rsidR="00A55C3F" w:rsidRPr="00686C73" w:rsidRDefault="00A55C3F" w:rsidP="004A32B4">
      <w:pPr>
        <w:ind w:left="72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 xml:space="preserve">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shall guarantee strict confidentiality of the information/data that it is provided by the Government during the performance of the task order.  The Government has determined that the information/data that 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will be provided during the performance of the task order is of a sensitive nature.</w:t>
      </w:r>
    </w:p>
    <w:p w14:paraId="44D990A4" w14:textId="77777777" w:rsidR="00A55C3F" w:rsidRPr="00686C73" w:rsidRDefault="00A55C3F" w:rsidP="004A32B4">
      <w:pPr>
        <w:ind w:left="72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 xml:space="preserve">Disclosure of the information/data, in whole or in part, by 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can only be made after 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receives prior written approval from the </w:t>
      </w:r>
      <w:r w:rsidR="003B12C5" w:rsidRPr="00686C73">
        <w:rPr>
          <w:rFonts w:asciiTheme="minorHAnsi" w:hAnsiTheme="minorHAnsi" w:cstheme="minorHAnsi"/>
          <w:sz w:val="22"/>
          <w:szCs w:val="22"/>
          <w:lang w:val="en-US"/>
        </w:rPr>
        <w:t>Task Order CO</w:t>
      </w:r>
      <w:r w:rsidRPr="00686C73">
        <w:rPr>
          <w:rFonts w:asciiTheme="minorHAnsi" w:hAnsiTheme="minorHAnsi" w:cstheme="minorHAnsi"/>
          <w:sz w:val="22"/>
          <w:szCs w:val="22"/>
          <w:lang w:val="en-US"/>
        </w:rPr>
        <w:t xml:space="preserve">. Whenever 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is uncertain with regard to the proper handling of information/data under the contract, the </w:t>
      </w:r>
      <w:r w:rsidR="003A1A16" w:rsidRPr="00686C73">
        <w:rPr>
          <w:rFonts w:asciiTheme="minorHAnsi" w:hAnsiTheme="minorHAnsi" w:cstheme="minorHAnsi"/>
          <w:sz w:val="22"/>
          <w:szCs w:val="22"/>
          <w:lang w:val="en-US"/>
        </w:rPr>
        <w:t>contractor</w:t>
      </w:r>
      <w:r w:rsidRPr="00686C73">
        <w:rPr>
          <w:rFonts w:asciiTheme="minorHAnsi" w:hAnsiTheme="minorHAnsi" w:cstheme="minorHAnsi"/>
          <w:sz w:val="22"/>
          <w:szCs w:val="22"/>
          <w:lang w:val="en-US"/>
        </w:rPr>
        <w:t xml:space="preserve"> shall obtain a written determination from the </w:t>
      </w:r>
      <w:r w:rsidR="003B12C5" w:rsidRPr="00686C73">
        <w:rPr>
          <w:rFonts w:asciiTheme="minorHAnsi" w:hAnsiTheme="minorHAnsi" w:cstheme="minorHAnsi"/>
          <w:sz w:val="22"/>
          <w:szCs w:val="22"/>
          <w:lang w:val="en-US"/>
        </w:rPr>
        <w:t>Task Order CO</w:t>
      </w:r>
      <w:r w:rsidRPr="00686C73">
        <w:rPr>
          <w:rFonts w:asciiTheme="minorHAnsi" w:hAnsiTheme="minorHAnsi" w:cstheme="minorHAnsi"/>
          <w:sz w:val="22"/>
          <w:szCs w:val="22"/>
          <w:lang w:val="en-US"/>
        </w:rPr>
        <w:t>.</w:t>
      </w:r>
    </w:p>
    <w:tbl>
      <w:tblPr>
        <w:tblStyle w:val="TableGrid"/>
        <w:tblW w:w="0" w:type="auto"/>
        <w:tblLook w:val="04A0" w:firstRow="1" w:lastRow="0" w:firstColumn="1" w:lastColumn="0" w:noHBand="0" w:noVBand="1"/>
      </w:tblPr>
      <w:tblGrid>
        <w:gridCol w:w="9350"/>
      </w:tblGrid>
      <w:tr w:rsidR="00AA6A82" w:rsidRPr="00AC0FAE" w14:paraId="21DABC81" w14:textId="77777777" w:rsidTr="006E66FF">
        <w:tc>
          <w:tcPr>
            <w:tcW w:w="9350" w:type="dxa"/>
            <w:tcBorders>
              <w:top w:val="nil"/>
              <w:left w:val="nil"/>
              <w:bottom w:val="nil"/>
              <w:right w:val="nil"/>
            </w:tcBorders>
            <w:shd w:val="clear" w:color="auto" w:fill="F18A02"/>
            <w:vAlign w:val="center"/>
          </w:tcPr>
          <w:p w14:paraId="698EAEF4" w14:textId="77777777" w:rsidR="00AA6A82" w:rsidRPr="00686C73" w:rsidRDefault="00AA6A82" w:rsidP="00AA6A82">
            <w:pPr>
              <w:spacing w:before="120" w:after="120"/>
              <w:rPr>
                <w:rFonts w:asciiTheme="minorHAnsi" w:hAnsiTheme="minorHAnsi" w:cstheme="minorHAnsi"/>
                <w:b/>
                <w:lang w:val="en-US"/>
              </w:rPr>
            </w:pPr>
            <w:r w:rsidRPr="00686C73">
              <w:rPr>
                <w:rFonts w:asciiTheme="minorHAnsi" w:hAnsiTheme="minorHAnsi" w:cstheme="minorHAnsi"/>
                <w:b/>
                <w:color w:val="FFFFFF" w:themeColor="background1"/>
                <w:lang w:val="en-US"/>
              </w:rPr>
              <w:lastRenderedPageBreak/>
              <w:t>Government Furnished Equipment (GFE)/Government Furnished Information (GFI)</w:t>
            </w:r>
          </w:p>
        </w:tc>
      </w:tr>
    </w:tbl>
    <w:bookmarkEnd w:id="3"/>
    <w:p w14:paraId="5F7E6FFC" w14:textId="77777777" w:rsidR="00A55C3F" w:rsidRPr="00686C73" w:rsidRDefault="009335A2" w:rsidP="004A32B4">
      <w:pPr>
        <w:ind w:left="360" w:hanging="36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Please place a</w:t>
      </w:r>
      <w:r w:rsidR="00527364" w:rsidRPr="00686C73">
        <w:rPr>
          <w:rFonts w:asciiTheme="minorHAnsi" w:hAnsiTheme="minorHAnsi" w:cstheme="minorHAnsi"/>
          <w:sz w:val="22"/>
          <w:szCs w:val="22"/>
          <w:lang w:val="en-US"/>
        </w:rPr>
        <w:t>n “X” in the box that applies</w:t>
      </w:r>
      <w:r w:rsidRPr="00686C73">
        <w:rPr>
          <w:rFonts w:asciiTheme="minorHAnsi" w:hAnsiTheme="minorHAnsi" w:cstheme="minorHAnsi"/>
          <w:sz w:val="22"/>
          <w:szCs w:val="22"/>
          <w:lang w:val="en-US"/>
        </w:rPr>
        <w:t xml:space="preserve"> to this task order.</w:t>
      </w:r>
    </w:p>
    <w:tbl>
      <w:tblPr>
        <w:tblW w:w="8316"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848"/>
      </w:tblGrid>
      <w:tr w:rsidR="008031E2" w:rsidRPr="00686C73" w14:paraId="3E3D741F" w14:textId="77777777" w:rsidTr="00EE668B">
        <w:trPr>
          <w:trHeight w:val="1008"/>
        </w:trPr>
        <w:tc>
          <w:tcPr>
            <w:tcW w:w="468" w:type="dxa"/>
            <w:vAlign w:val="center"/>
          </w:tcPr>
          <w:p w14:paraId="109B0F8F" w14:textId="77777777" w:rsidR="008031E2" w:rsidRPr="00686C73" w:rsidRDefault="008031E2" w:rsidP="004A32B4">
            <w:pPr>
              <w:spacing w:after="0"/>
              <w:jc w:val="both"/>
              <w:rPr>
                <w:rFonts w:asciiTheme="minorHAnsi" w:hAnsiTheme="minorHAnsi" w:cstheme="minorHAnsi"/>
                <w:sz w:val="22"/>
                <w:szCs w:val="22"/>
                <w:lang w:val="en-US"/>
              </w:rPr>
            </w:pPr>
          </w:p>
        </w:tc>
        <w:tc>
          <w:tcPr>
            <w:tcW w:w="7848" w:type="dxa"/>
            <w:vAlign w:val="center"/>
          </w:tcPr>
          <w:p w14:paraId="27B0A1D7" w14:textId="77777777" w:rsidR="008031E2" w:rsidRPr="00686C73" w:rsidRDefault="008031E2" w:rsidP="004A32B4">
            <w:pPr>
              <w:spacing w:after="0"/>
              <w:jc w:val="both"/>
              <w:rPr>
                <w:rFonts w:asciiTheme="minorHAnsi" w:hAnsiTheme="minorHAnsi" w:cstheme="minorHAnsi"/>
                <w:sz w:val="22"/>
                <w:szCs w:val="22"/>
                <w:lang w:val="en-US"/>
              </w:rPr>
            </w:pPr>
            <w:r w:rsidRPr="00686C73">
              <w:rPr>
                <w:rFonts w:asciiTheme="minorHAnsi" w:hAnsiTheme="minorHAnsi" w:cstheme="minorHAnsi"/>
                <w:sz w:val="22"/>
                <w:szCs w:val="22"/>
                <w:lang w:val="en-US"/>
              </w:rPr>
              <w:t>Government furnished property will not be provided for the performance of this task order.</w:t>
            </w:r>
          </w:p>
        </w:tc>
      </w:tr>
      <w:tr w:rsidR="006E66FF" w:rsidRPr="00686C73" w14:paraId="31CBEDBD" w14:textId="77777777" w:rsidTr="006E66FF">
        <w:trPr>
          <w:trHeight w:val="1008"/>
        </w:trPr>
        <w:tc>
          <w:tcPr>
            <w:tcW w:w="468" w:type="dxa"/>
            <w:vAlign w:val="center"/>
          </w:tcPr>
          <w:p w14:paraId="569C99E2" w14:textId="77777777" w:rsidR="006E66FF" w:rsidRPr="00686C73" w:rsidRDefault="006E66FF" w:rsidP="004A32B4">
            <w:pPr>
              <w:spacing w:after="0"/>
              <w:jc w:val="both"/>
              <w:rPr>
                <w:rFonts w:asciiTheme="minorHAnsi" w:hAnsiTheme="minorHAnsi" w:cstheme="minorHAnsi"/>
                <w:sz w:val="22"/>
                <w:szCs w:val="22"/>
                <w:lang w:val="en-US" w:eastAsia="en-US"/>
              </w:rPr>
            </w:pPr>
          </w:p>
        </w:tc>
        <w:tc>
          <w:tcPr>
            <w:tcW w:w="7848" w:type="dxa"/>
          </w:tcPr>
          <w:p w14:paraId="50C85E06" w14:textId="77777777" w:rsidR="006E66FF" w:rsidRPr="00686C73" w:rsidRDefault="006E66FF" w:rsidP="006E66FF">
            <w:pPr>
              <w:spacing w:after="0"/>
              <w:rPr>
                <w:rFonts w:asciiTheme="minorHAnsi" w:hAnsiTheme="minorHAnsi" w:cstheme="minorHAnsi"/>
                <w:sz w:val="22"/>
                <w:szCs w:val="22"/>
                <w:lang w:val="en-US"/>
              </w:rPr>
            </w:pPr>
            <w:r w:rsidRPr="00686C73">
              <w:rPr>
                <w:rFonts w:asciiTheme="minorHAnsi" w:hAnsiTheme="minorHAnsi" w:cstheme="minorHAnsi"/>
                <w:sz w:val="22"/>
                <w:szCs w:val="22"/>
                <w:lang w:val="en-US"/>
              </w:rPr>
              <w:t>Government will provide:</w:t>
            </w:r>
          </w:p>
        </w:tc>
      </w:tr>
    </w:tbl>
    <w:p w14:paraId="776C322A" w14:textId="77777777" w:rsidR="006E66FF" w:rsidRPr="00686C73" w:rsidRDefault="006E66FF" w:rsidP="004A32B4">
      <w:pPr>
        <w:jc w:val="both"/>
        <w:rPr>
          <w:rFonts w:asciiTheme="minorHAnsi" w:hAnsiTheme="minorHAnsi" w:cstheme="minorHAnsi"/>
          <w:b/>
          <w:i/>
          <w:sz w:val="22"/>
          <w:szCs w:val="22"/>
          <w:lang w:val="en-US" w:eastAsia="en-US"/>
        </w:rPr>
      </w:pPr>
      <w:bookmarkStart w:id="4" w:name="EvaluationCriteria"/>
    </w:p>
    <w:tbl>
      <w:tblPr>
        <w:tblStyle w:val="TableGrid"/>
        <w:tblW w:w="0" w:type="auto"/>
        <w:tblLook w:val="04A0" w:firstRow="1" w:lastRow="0" w:firstColumn="1" w:lastColumn="0" w:noHBand="0" w:noVBand="1"/>
      </w:tblPr>
      <w:tblGrid>
        <w:gridCol w:w="9350"/>
      </w:tblGrid>
      <w:tr w:rsidR="006E66FF" w:rsidRPr="00AC0FAE" w14:paraId="40AFE695" w14:textId="77777777" w:rsidTr="006E66FF">
        <w:tc>
          <w:tcPr>
            <w:tcW w:w="9350" w:type="dxa"/>
            <w:tcBorders>
              <w:top w:val="nil"/>
              <w:left w:val="nil"/>
              <w:bottom w:val="nil"/>
              <w:right w:val="nil"/>
            </w:tcBorders>
            <w:shd w:val="clear" w:color="auto" w:fill="F18A02"/>
          </w:tcPr>
          <w:p w14:paraId="0CCD728B" w14:textId="77777777" w:rsidR="006E66FF" w:rsidRPr="00686C73" w:rsidRDefault="006E66FF" w:rsidP="006E66FF">
            <w:pPr>
              <w:spacing w:before="120" w:after="120"/>
              <w:jc w:val="both"/>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t>Evaluation Criteria</w:t>
            </w:r>
          </w:p>
        </w:tc>
      </w:tr>
    </w:tbl>
    <w:p w14:paraId="372DC2CA" w14:textId="77777777" w:rsidR="006E66FF" w:rsidRPr="00686C73" w:rsidRDefault="006E66FF" w:rsidP="004A32B4">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See Statement of Work (SOW) for evaluation criteria.</w:t>
      </w:r>
    </w:p>
    <w:tbl>
      <w:tblPr>
        <w:tblStyle w:val="TableGrid"/>
        <w:tblW w:w="0" w:type="auto"/>
        <w:tblLook w:val="04A0" w:firstRow="1" w:lastRow="0" w:firstColumn="1" w:lastColumn="0" w:noHBand="0" w:noVBand="1"/>
      </w:tblPr>
      <w:tblGrid>
        <w:gridCol w:w="9350"/>
      </w:tblGrid>
      <w:tr w:rsidR="006E66FF" w:rsidRPr="00AC0FAE" w14:paraId="3592DEA5" w14:textId="77777777" w:rsidTr="006E66FF">
        <w:tc>
          <w:tcPr>
            <w:tcW w:w="9350" w:type="dxa"/>
            <w:tcBorders>
              <w:top w:val="nil"/>
              <w:left w:val="nil"/>
              <w:bottom w:val="nil"/>
              <w:right w:val="nil"/>
            </w:tcBorders>
            <w:shd w:val="clear" w:color="auto" w:fill="F18A02"/>
            <w:vAlign w:val="center"/>
          </w:tcPr>
          <w:p w14:paraId="71967EFF" w14:textId="77777777" w:rsidR="006E66FF" w:rsidRPr="00686C73" w:rsidRDefault="006E66FF" w:rsidP="006E66FF">
            <w:pPr>
              <w:spacing w:before="120" w:after="120"/>
              <w:rPr>
                <w:rFonts w:asciiTheme="minorHAnsi" w:hAnsiTheme="minorHAnsi" w:cstheme="minorHAnsi"/>
                <w:b/>
                <w:lang w:val="en-US" w:eastAsia="en-US"/>
              </w:rPr>
            </w:pPr>
            <w:r w:rsidRPr="00686C73">
              <w:rPr>
                <w:rFonts w:asciiTheme="minorHAnsi" w:hAnsiTheme="minorHAnsi" w:cstheme="minorHAnsi"/>
                <w:b/>
                <w:color w:val="FFFFFF" w:themeColor="background1"/>
                <w:lang w:val="en-US" w:eastAsia="en-US"/>
              </w:rPr>
              <w:t>Response Instructions</w:t>
            </w:r>
          </w:p>
        </w:tc>
      </w:tr>
    </w:tbl>
    <w:p w14:paraId="5E7429E5" w14:textId="77777777" w:rsidR="00243BBA" w:rsidRPr="00686C73" w:rsidRDefault="006E66FF" w:rsidP="006E66FF">
      <w:pPr>
        <w:jc w:val="both"/>
        <w:rPr>
          <w:rFonts w:asciiTheme="minorHAnsi" w:hAnsiTheme="minorHAnsi" w:cstheme="minorHAnsi"/>
          <w:sz w:val="22"/>
          <w:szCs w:val="22"/>
          <w:lang w:val="en-US"/>
        </w:rPr>
      </w:pPr>
      <w:r w:rsidRPr="00686C73">
        <w:rPr>
          <w:rFonts w:asciiTheme="minorHAnsi" w:hAnsiTheme="minorHAnsi" w:cstheme="minorHAnsi"/>
          <w:sz w:val="22"/>
          <w:szCs w:val="22"/>
          <w:lang w:val="en-US" w:eastAsia="en-US"/>
        </w:rPr>
        <w:t>See Statement of Work (SOW) for response instructions.</w:t>
      </w:r>
      <w:bookmarkEnd w:id="4"/>
      <w:r w:rsidR="00F16497" w:rsidRPr="00686C73">
        <w:rPr>
          <w:rFonts w:asciiTheme="minorHAnsi" w:hAnsiTheme="minorHAnsi" w:cstheme="minorHAnsi"/>
          <w:sz w:val="22"/>
          <w:szCs w:val="22"/>
          <w:lang w:val="en-US"/>
        </w:rPr>
        <w:t xml:space="preserve"> </w:t>
      </w:r>
    </w:p>
    <w:tbl>
      <w:tblPr>
        <w:tblStyle w:val="TableGrid"/>
        <w:tblW w:w="0" w:type="auto"/>
        <w:tblLook w:val="04A0" w:firstRow="1" w:lastRow="0" w:firstColumn="1" w:lastColumn="0" w:noHBand="0" w:noVBand="1"/>
      </w:tblPr>
      <w:tblGrid>
        <w:gridCol w:w="9350"/>
      </w:tblGrid>
      <w:tr w:rsidR="006E66FF" w:rsidRPr="00AC0FAE" w14:paraId="7FA6E215" w14:textId="77777777" w:rsidTr="006E66FF">
        <w:tc>
          <w:tcPr>
            <w:tcW w:w="9350" w:type="dxa"/>
            <w:tcBorders>
              <w:top w:val="nil"/>
              <w:left w:val="nil"/>
              <w:bottom w:val="nil"/>
              <w:right w:val="nil"/>
            </w:tcBorders>
            <w:shd w:val="clear" w:color="auto" w:fill="F18A02"/>
            <w:vAlign w:val="center"/>
          </w:tcPr>
          <w:p w14:paraId="29781ABF" w14:textId="77777777" w:rsidR="006E66FF" w:rsidRPr="00686C73" w:rsidRDefault="006E66FF" w:rsidP="006E66FF">
            <w:pPr>
              <w:spacing w:before="120" w:after="120"/>
              <w:rPr>
                <w:rFonts w:asciiTheme="minorHAnsi" w:hAnsiTheme="minorHAnsi" w:cstheme="minorHAnsi"/>
                <w:b/>
                <w:lang w:val="en-US"/>
              </w:rPr>
            </w:pPr>
            <w:r w:rsidRPr="00686C73">
              <w:rPr>
                <w:rFonts w:asciiTheme="minorHAnsi" w:hAnsiTheme="minorHAnsi" w:cstheme="minorHAnsi"/>
                <w:b/>
                <w:color w:val="FFFFFF" w:themeColor="background1"/>
                <w:lang w:val="en-US"/>
              </w:rPr>
              <w:t>Order Processing Schedule</w:t>
            </w:r>
          </w:p>
        </w:tc>
      </w:tr>
    </w:tbl>
    <w:p w14:paraId="403C3185" w14:textId="26697D1D" w:rsidR="00A55C3F" w:rsidRPr="00686C73" w:rsidRDefault="00A55C3F" w:rsidP="004A32B4">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Enter the desired order processing schedule </w:t>
      </w:r>
      <w:r w:rsidR="00372C39" w:rsidRPr="00686C73">
        <w:rPr>
          <w:rFonts w:asciiTheme="minorHAnsi" w:hAnsiTheme="minorHAnsi" w:cstheme="minorHAnsi"/>
          <w:sz w:val="22"/>
          <w:szCs w:val="22"/>
          <w:lang w:val="en-US" w:eastAsia="en-US"/>
        </w:rPr>
        <w:t>(</w:t>
      </w:r>
      <w:r w:rsidRPr="00686C73">
        <w:rPr>
          <w:rFonts w:asciiTheme="minorHAnsi" w:hAnsiTheme="minorHAnsi" w:cstheme="minorHAnsi"/>
          <w:sz w:val="22"/>
          <w:szCs w:val="22"/>
          <w:lang w:val="en-US" w:eastAsia="en-US"/>
        </w:rPr>
        <w:t>subject to N</w:t>
      </w:r>
      <w:r w:rsidR="00372C39" w:rsidRPr="00686C73">
        <w:rPr>
          <w:rFonts w:asciiTheme="minorHAnsi" w:hAnsiTheme="minorHAnsi" w:cstheme="minorHAnsi"/>
          <w:sz w:val="22"/>
          <w:szCs w:val="22"/>
          <w:lang w:val="en-US" w:eastAsia="en-US"/>
        </w:rPr>
        <w:t>IH</w:t>
      </w:r>
      <w:r w:rsidRPr="00686C73">
        <w:rPr>
          <w:rFonts w:asciiTheme="minorHAnsi" w:hAnsiTheme="minorHAnsi" w:cstheme="minorHAnsi"/>
          <w:sz w:val="22"/>
          <w:szCs w:val="22"/>
          <w:lang w:val="en-US" w:eastAsia="en-US"/>
        </w:rPr>
        <w:t xml:space="preserve">CATS </w:t>
      </w:r>
      <w:r w:rsidR="008E11F8" w:rsidRPr="00686C73">
        <w:rPr>
          <w:rFonts w:asciiTheme="minorHAnsi" w:hAnsiTheme="minorHAnsi" w:cstheme="minorHAnsi"/>
          <w:sz w:val="22"/>
          <w:szCs w:val="22"/>
          <w:lang w:val="en-US" w:eastAsia="en-US"/>
        </w:rPr>
        <w:t>IV</w:t>
      </w:r>
      <w:r w:rsidRPr="00686C73">
        <w:rPr>
          <w:rFonts w:asciiTheme="minorHAnsi" w:hAnsiTheme="minorHAnsi" w:cstheme="minorHAnsi"/>
          <w:sz w:val="22"/>
          <w:szCs w:val="22"/>
          <w:lang w:val="en-US" w:eastAsia="en-US"/>
        </w:rPr>
        <w:t xml:space="preserve"> Support Team approval</w:t>
      </w:r>
      <w:r w:rsidR="00372C39" w:rsidRPr="00686C73">
        <w:rPr>
          <w:rFonts w:asciiTheme="minorHAnsi" w:hAnsiTheme="minorHAnsi" w:cstheme="minorHAnsi"/>
          <w:sz w:val="22"/>
          <w:szCs w:val="22"/>
          <w:lang w:val="en-US" w:eastAsia="en-US"/>
        </w:rPr>
        <w:t>)</w:t>
      </w:r>
      <w:r w:rsidRPr="00686C73">
        <w:rPr>
          <w:rFonts w:asciiTheme="minorHAnsi" w:hAnsiTheme="minorHAnsi" w:cstheme="minorHAnsi"/>
          <w:sz w:val="22"/>
          <w:szCs w:val="22"/>
          <w:lang w:val="en-US" w:eastAsia="en-US"/>
        </w:rPr>
        <w:t xml:space="preserve">. </w:t>
      </w:r>
    </w:p>
    <w:p w14:paraId="4BD80C08" w14:textId="77777777" w:rsidR="000C6683" w:rsidRPr="00686C73" w:rsidRDefault="000C6683" w:rsidP="004A32B4">
      <w:pPr>
        <w:jc w:val="both"/>
        <w:rPr>
          <w:rFonts w:asciiTheme="minorHAnsi" w:hAnsiTheme="minorHAnsi" w:cstheme="minorHAnsi"/>
          <w:sz w:val="22"/>
          <w:szCs w:val="22"/>
          <w:lang w:val="en-US" w:eastAsia="en-US"/>
        </w:rPr>
      </w:pPr>
      <w:r w:rsidRPr="00686C73">
        <w:rPr>
          <w:rFonts w:asciiTheme="minorHAnsi" w:hAnsiTheme="minorHAnsi" w:cstheme="minorHAnsi"/>
          <w:i/>
          <w:sz w:val="22"/>
          <w:szCs w:val="22"/>
          <w:lang w:val="en-US" w:eastAsia="en-US"/>
        </w:rPr>
        <w:t xml:space="preserve">The QUESTIONS DEADLINE is the day that closes the period </w:t>
      </w:r>
      <w:r w:rsidR="000A616E" w:rsidRPr="00686C73">
        <w:rPr>
          <w:rFonts w:asciiTheme="minorHAnsi" w:hAnsiTheme="minorHAnsi" w:cstheme="minorHAnsi"/>
          <w:i/>
          <w:sz w:val="22"/>
          <w:szCs w:val="22"/>
          <w:lang w:val="en-US" w:eastAsia="en-US"/>
        </w:rPr>
        <w:t xml:space="preserve">that </w:t>
      </w:r>
      <w:r w:rsidR="0049247A" w:rsidRPr="00686C73">
        <w:rPr>
          <w:rFonts w:asciiTheme="minorHAnsi" w:hAnsiTheme="minorHAnsi" w:cstheme="minorHAnsi"/>
          <w:i/>
          <w:sz w:val="22"/>
          <w:szCs w:val="22"/>
          <w:lang w:val="en-US" w:eastAsia="en-US"/>
        </w:rPr>
        <w:t>contractor</w:t>
      </w:r>
      <w:r w:rsidRPr="00686C73">
        <w:rPr>
          <w:rFonts w:asciiTheme="minorHAnsi" w:hAnsiTheme="minorHAnsi" w:cstheme="minorHAnsi"/>
          <w:i/>
          <w:sz w:val="22"/>
          <w:szCs w:val="22"/>
          <w:lang w:val="en-US" w:eastAsia="en-US"/>
        </w:rPr>
        <w:t>s have to submit questions.</w:t>
      </w:r>
    </w:p>
    <w:p w14:paraId="3A526F1D" w14:textId="77777777" w:rsidR="00A55C3F" w:rsidRPr="00686C73" w:rsidRDefault="00A55C3F" w:rsidP="004A32B4">
      <w:pPr>
        <w:jc w:val="both"/>
        <w:rPr>
          <w:rFonts w:asciiTheme="minorHAnsi" w:hAnsiTheme="minorHAnsi" w:cstheme="minorHAnsi"/>
          <w:sz w:val="22"/>
          <w:szCs w:val="22"/>
          <w:lang w:val="en-US" w:eastAsia="en-US"/>
        </w:rPr>
      </w:pPr>
      <w:r w:rsidRPr="00686C73">
        <w:rPr>
          <w:rFonts w:asciiTheme="minorHAnsi" w:hAnsiTheme="minorHAnsi" w:cstheme="minorHAnsi"/>
          <w:sz w:val="22"/>
          <w:szCs w:val="22"/>
          <w:lang w:val="en-US" w:eastAsia="en-US"/>
        </w:rPr>
        <w:t xml:space="preserve">Questions Deadline: </w:t>
      </w:r>
      <w:r w:rsidRPr="00686C73">
        <w:rPr>
          <w:rFonts w:asciiTheme="minorHAnsi" w:hAnsiTheme="minorHAnsi" w:cstheme="minorHAnsi"/>
          <w:sz w:val="22"/>
          <w:szCs w:val="22"/>
          <w:lang w:val="en-US" w:eastAsia="en-US"/>
        </w:rPr>
        <w:tab/>
      </w:r>
      <w:r w:rsidR="00B5276C" w:rsidRPr="00686C73">
        <w:rPr>
          <w:rFonts w:asciiTheme="minorHAnsi" w:hAnsiTheme="minorHAnsi" w:cstheme="minorHAnsi"/>
          <w:b/>
          <w:sz w:val="22"/>
          <w:szCs w:val="22"/>
          <w:lang w:val="en-US" w:eastAsia="en-US"/>
        </w:rPr>
        <w:t>Noon on</w:t>
      </w:r>
      <w:r w:rsidRPr="00686C73">
        <w:rPr>
          <w:rFonts w:asciiTheme="minorHAnsi" w:hAnsiTheme="minorHAnsi" w:cstheme="minorHAnsi"/>
          <w:sz w:val="22"/>
          <w:szCs w:val="22"/>
          <w:lang w:val="en-US" w:eastAsia="en-US"/>
        </w:rPr>
        <w:t xml:space="preserve"> </w:t>
      </w:r>
    </w:p>
    <w:p w14:paraId="077D8E12" w14:textId="77777777" w:rsidR="000C6683" w:rsidRPr="00686C73" w:rsidRDefault="000C6683" w:rsidP="004A32B4">
      <w:pPr>
        <w:jc w:val="both"/>
        <w:rPr>
          <w:rFonts w:asciiTheme="minorHAnsi" w:hAnsiTheme="minorHAnsi" w:cstheme="minorHAnsi"/>
          <w:sz w:val="22"/>
          <w:szCs w:val="22"/>
          <w:lang w:val="en-US" w:eastAsia="en-US"/>
        </w:rPr>
      </w:pPr>
      <w:r w:rsidRPr="00686C73">
        <w:rPr>
          <w:rFonts w:asciiTheme="minorHAnsi" w:hAnsiTheme="minorHAnsi" w:cstheme="minorHAnsi"/>
          <w:i/>
          <w:sz w:val="22"/>
          <w:szCs w:val="22"/>
          <w:lang w:val="en-US" w:eastAsia="en-US"/>
        </w:rPr>
        <w:t xml:space="preserve">The PROPOSAL DEADLINE is the day when </w:t>
      </w:r>
      <w:r w:rsidR="0049247A" w:rsidRPr="00686C73">
        <w:rPr>
          <w:rFonts w:asciiTheme="minorHAnsi" w:hAnsiTheme="minorHAnsi" w:cstheme="minorHAnsi"/>
          <w:i/>
          <w:sz w:val="22"/>
          <w:szCs w:val="22"/>
          <w:lang w:val="en-US" w:eastAsia="en-US"/>
        </w:rPr>
        <w:t>contractor</w:t>
      </w:r>
      <w:r w:rsidRPr="00686C73">
        <w:rPr>
          <w:rFonts w:asciiTheme="minorHAnsi" w:hAnsiTheme="minorHAnsi" w:cstheme="minorHAnsi"/>
          <w:i/>
          <w:sz w:val="22"/>
          <w:szCs w:val="22"/>
          <w:lang w:val="en-US" w:eastAsia="en-US"/>
        </w:rPr>
        <w:t xml:space="preserve">s are required to </w:t>
      </w:r>
      <w:r w:rsidR="00085D97" w:rsidRPr="00686C73">
        <w:rPr>
          <w:rFonts w:asciiTheme="minorHAnsi" w:hAnsiTheme="minorHAnsi" w:cstheme="minorHAnsi"/>
          <w:i/>
          <w:sz w:val="22"/>
          <w:szCs w:val="22"/>
          <w:lang w:val="en-US" w:eastAsia="en-US"/>
        </w:rPr>
        <w:t>email</w:t>
      </w:r>
      <w:r w:rsidRPr="00686C73">
        <w:rPr>
          <w:rFonts w:asciiTheme="minorHAnsi" w:hAnsiTheme="minorHAnsi" w:cstheme="minorHAnsi"/>
          <w:i/>
          <w:sz w:val="22"/>
          <w:szCs w:val="22"/>
          <w:lang w:val="en-US" w:eastAsia="en-US"/>
        </w:rPr>
        <w:t xml:space="preserve"> their tec</w:t>
      </w:r>
      <w:r w:rsidR="00085D97" w:rsidRPr="00686C73">
        <w:rPr>
          <w:rFonts w:asciiTheme="minorHAnsi" w:hAnsiTheme="minorHAnsi" w:cstheme="minorHAnsi"/>
          <w:i/>
          <w:sz w:val="22"/>
          <w:szCs w:val="22"/>
          <w:lang w:val="en-US" w:eastAsia="en-US"/>
        </w:rPr>
        <w:t xml:space="preserve">hnical and business proposals to the Task Order </w:t>
      </w:r>
      <w:r w:rsidR="00AF6946" w:rsidRPr="00686C73">
        <w:rPr>
          <w:rFonts w:asciiTheme="minorHAnsi" w:hAnsiTheme="minorHAnsi" w:cstheme="minorHAnsi"/>
          <w:i/>
          <w:sz w:val="22"/>
          <w:szCs w:val="22"/>
          <w:lang w:val="en-US" w:eastAsia="en-US"/>
        </w:rPr>
        <w:t>CO</w:t>
      </w:r>
      <w:r w:rsidRPr="00686C73">
        <w:rPr>
          <w:rFonts w:asciiTheme="minorHAnsi" w:hAnsiTheme="minorHAnsi" w:cstheme="minorHAnsi"/>
          <w:i/>
          <w:sz w:val="22"/>
          <w:szCs w:val="22"/>
          <w:lang w:val="en-US" w:eastAsia="en-US"/>
        </w:rPr>
        <w:t xml:space="preserve">. </w:t>
      </w:r>
      <w:r w:rsidR="007968E4" w:rsidRPr="00686C73">
        <w:rPr>
          <w:rFonts w:asciiTheme="minorHAnsi" w:hAnsiTheme="minorHAnsi" w:cstheme="minorHAnsi"/>
          <w:i/>
          <w:sz w:val="22"/>
          <w:szCs w:val="22"/>
          <w:lang w:val="en-US" w:eastAsia="en-US"/>
        </w:rPr>
        <w:t xml:space="preserve">The </w:t>
      </w:r>
      <w:r w:rsidRPr="00686C73">
        <w:rPr>
          <w:rFonts w:asciiTheme="minorHAnsi" w:hAnsiTheme="minorHAnsi" w:cstheme="minorHAnsi"/>
          <w:i/>
          <w:sz w:val="22"/>
          <w:szCs w:val="22"/>
          <w:lang w:val="en-US" w:eastAsia="en-US"/>
        </w:rPr>
        <w:t xml:space="preserve">Task Order </w:t>
      </w:r>
      <w:r w:rsidR="000A616E" w:rsidRPr="00686C73">
        <w:rPr>
          <w:rFonts w:asciiTheme="minorHAnsi" w:hAnsiTheme="minorHAnsi" w:cstheme="minorHAnsi"/>
          <w:i/>
          <w:sz w:val="22"/>
          <w:szCs w:val="22"/>
          <w:lang w:val="en-US" w:eastAsia="en-US"/>
        </w:rPr>
        <w:t>CO</w:t>
      </w:r>
      <w:r w:rsidR="00372C39" w:rsidRPr="00686C73">
        <w:rPr>
          <w:rFonts w:asciiTheme="minorHAnsi" w:hAnsiTheme="minorHAnsi" w:cstheme="minorHAnsi"/>
          <w:i/>
          <w:sz w:val="22"/>
          <w:szCs w:val="22"/>
          <w:lang w:val="en-US" w:eastAsia="en-US"/>
        </w:rPr>
        <w:t xml:space="preserve"> </w:t>
      </w:r>
      <w:r w:rsidRPr="00686C73">
        <w:rPr>
          <w:rFonts w:asciiTheme="minorHAnsi" w:hAnsiTheme="minorHAnsi" w:cstheme="minorHAnsi"/>
          <w:i/>
          <w:sz w:val="22"/>
          <w:szCs w:val="22"/>
          <w:lang w:val="en-US" w:eastAsia="en-US"/>
        </w:rPr>
        <w:t xml:space="preserve">will establish a solicitation response time that will afford contractors a reasonable opportunity to respond to the requirement. When establishing the solicitation response time, Task Order </w:t>
      </w:r>
      <w:r w:rsidR="000A616E" w:rsidRPr="00686C73">
        <w:rPr>
          <w:rFonts w:asciiTheme="minorHAnsi" w:hAnsiTheme="minorHAnsi" w:cstheme="minorHAnsi"/>
          <w:i/>
          <w:sz w:val="22"/>
          <w:szCs w:val="22"/>
          <w:lang w:val="en-US" w:eastAsia="en-US"/>
        </w:rPr>
        <w:t>CO</w:t>
      </w:r>
      <w:r w:rsidR="00372C39" w:rsidRPr="00686C73">
        <w:rPr>
          <w:rFonts w:asciiTheme="minorHAnsi" w:hAnsiTheme="minorHAnsi" w:cstheme="minorHAnsi"/>
          <w:i/>
          <w:sz w:val="22"/>
          <w:szCs w:val="22"/>
          <w:lang w:val="en-US" w:eastAsia="en-US"/>
        </w:rPr>
        <w:t xml:space="preserve"> </w:t>
      </w:r>
      <w:r w:rsidR="00981467" w:rsidRPr="00686C73">
        <w:rPr>
          <w:rFonts w:asciiTheme="minorHAnsi" w:hAnsiTheme="minorHAnsi" w:cstheme="minorHAnsi"/>
          <w:i/>
          <w:sz w:val="22"/>
          <w:szCs w:val="22"/>
          <w:lang w:val="en-US" w:eastAsia="en-US"/>
        </w:rPr>
        <w:t>will</w:t>
      </w:r>
      <w:r w:rsidRPr="00686C73">
        <w:rPr>
          <w:rFonts w:asciiTheme="minorHAnsi" w:hAnsiTheme="minorHAnsi" w:cstheme="minorHAnsi"/>
          <w:i/>
          <w:sz w:val="22"/>
          <w:szCs w:val="22"/>
          <w:lang w:val="en-US" w:eastAsia="en-US"/>
        </w:rPr>
        <w:t xml:space="preserve"> consider the circumstances of the individual acquisition and account for factors such as the complexity, availability, and value of the requirement.</w:t>
      </w:r>
    </w:p>
    <w:p w14:paraId="76BFF68B" w14:textId="77777777" w:rsidR="002C7E5D" w:rsidRPr="00686C73" w:rsidRDefault="00A55C3F" w:rsidP="004A32B4">
      <w:pPr>
        <w:jc w:val="both"/>
        <w:rPr>
          <w:rFonts w:asciiTheme="minorHAnsi" w:hAnsiTheme="minorHAnsi" w:cstheme="minorHAnsi"/>
          <w:color w:val="808080"/>
          <w:sz w:val="22"/>
          <w:szCs w:val="22"/>
        </w:rPr>
      </w:pPr>
      <w:r w:rsidRPr="00686C73">
        <w:rPr>
          <w:rFonts w:asciiTheme="minorHAnsi" w:hAnsiTheme="minorHAnsi" w:cstheme="minorHAnsi"/>
          <w:sz w:val="22"/>
          <w:szCs w:val="22"/>
          <w:lang w:val="en-US" w:eastAsia="en-US"/>
        </w:rPr>
        <w:t xml:space="preserve">Proposal Deadline: </w:t>
      </w:r>
      <w:r w:rsidR="007D7A00" w:rsidRPr="00686C73">
        <w:rPr>
          <w:rFonts w:asciiTheme="minorHAnsi" w:hAnsiTheme="minorHAnsi" w:cstheme="minorHAnsi"/>
          <w:sz w:val="22"/>
          <w:szCs w:val="22"/>
          <w:lang w:val="en-US" w:eastAsia="en-US"/>
        </w:rPr>
        <w:tab/>
      </w:r>
      <w:r w:rsidR="00B5276C" w:rsidRPr="00686C73">
        <w:rPr>
          <w:rFonts w:asciiTheme="minorHAnsi" w:hAnsiTheme="minorHAnsi" w:cstheme="minorHAnsi"/>
          <w:b/>
          <w:sz w:val="22"/>
          <w:szCs w:val="22"/>
          <w:lang w:val="en-US" w:eastAsia="en-US"/>
        </w:rPr>
        <w:t>Noon on</w:t>
      </w:r>
      <w:r w:rsidRPr="00686C73">
        <w:rPr>
          <w:rFonts w:asciiTheme="minorHAnsi" w:hAnsiTheme="minorHAnsi" w:cstheme="minorHAnsi"/>
          <w:sz w:val="22"/>
          <w:szCs w:val="22"/>
          <w:lang w:val="en-US" w:eastAsia="en-US"/>
        </w:rPr>
        <w:t xml:space="preserve"> </w:t>
      </w:r>
    </w:p>
    <w:sectPr w:rsidR="002C7E5D" w:rsidRPr="00686C73" w:rsidSect="00C857EF">
      <w:headerReference w:type="even" r:id="rId18"/>
      <w:headerReference w:type="default" r:id="rId19"/>
      <w:footerReference w:type="even" r:id="rId20"/>
      <w:footerReference w:type="default" r:id="rId21"/>
      <w:headerReference w:type="first" r:id="rId22"/>
      <w:footerReference w:type="first" r:id="rId23"/>
      <w:pgSz w:w="12240" w:h="15840"/>
      <w:pgMar w:top="135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2846" w14:textId="77777777" w:rsidR="00516F64" w:rsidRDefault="00516F64">
      <w:r>
        <w:separator/>
      </w:r>
    </w:p>
  </w:endnote>
  <w:endnote w:type="continuationSeparator" w:id="0">
    <w:p w14:paraId="0A8F85CF" w14:textId="77777777" w:rsidR="00516F64" w:rsidRDefault="0051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908" w14:textId="77777777" w:rsidR="007D7A00" w:rsidRPr="007D09A0" w:rsidRDefault="00E40E5E" w:rsidP="007D09A0">
    <w:pPr>
      <w:pStyle w:val="Footer"/>
      <w:jc w:val="center"/>
    </w:pPr>
    <w:fldSimple w:instr="DOCPROPERTY bjFooterEvenPageDocProperty \* MERGEFORMAT" w:fldLock="1">
      <w:r w:rsidR="007D09A0" w:rsidRPr="007D09A0">
        <w:rPr>
          <w:rFonts w:ascii="Times New Roman" w:hAnsi="Times New Roman" w:cs="Times New Roman"/>
          <w:color w:val="000000"/>
        </w:rPr>
        <w:t>Public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E54C" w14:textId="26601A1A" w:rsidR="006D197A" w:rsidRPr="000F219E" w:rsidRDefault="003813D1" w:rsidP="00AC0FAE">
    <w:pPr>
      <w:tabs>
        <w:tab w:val="center" w:pos="4680"/>
      </w:tabs>
      <w:rPr>
        <w:rFonts w:cs="Arial"/>
        <w:sz w:val="16"/>
        <w:szCs w:val="20"/>
      </w:rPr>
    </w:pPr>
    <w:r w:rsidRPr="009B019D">
      <w:rPr>
        <w:rFonts w:asciiTheme="minorHAnsi" w:hAnsiTheme="minorHAnsi" w:cstheme="minorHAnsi"/>
        <w:noProof/>
        <w:sz w:val="16"/>
        <w:szCs w:val="20"/>
        <w:lang w:val="en-US" w:eastAsia="en-US"/>
      </w:rPr>
      <w:drawing>
        <wp:anchor distT="0" distB="0" distL="114300" distR="114300" simplePos="0" relativeHeight="251661824" behindDoc="0" locked="0" layoutInCell="1" allowOverlap="1" wp14:anchorId="06BF72F0" wp14:editId="79A9041A">
          <wp:simplePos x="0" y="0"/>
          <wp:positionH relativeFrom="margin">
            <wp:posOffset>4080294</wp:posOffset>
          </wp:positionH>
          <wp:positionV relativeFrom="paragraph">
            <wp:posOffset>-84443</wp:posOffset>
          </wp:positionV>
          <wp:extent cx="2122098" cy="327804"/>
          <wp:effectExtent l="19050" t="0" r="0" b="0"/>
          <wp:wrapNone/>
          <wp:docPr id="3" name="Picture 1" descr="NIH_Master_Logo_2Color.png"/>
          <wp:cNvGraphicFramePr/>
          <a:graphic xmlns:a="http://schemas.openxmlformats.org/drawingml/2006/main">
            <a:graphicData uri="http://schemas.openxmlformats.org/drawingml/2006/picture">
              <pic:pic xmlns:pic="http://schemas.openxmlformats.org/drawingml/2006/picture">
                <pic:nvPicPr>
                  <pic:cNvPr id="34" name="Picture 33" descr="NIH_Master_Logo_2Color.png"/>
                  <pic:cNvPicPr>
                    <a:picLocks noChangeAspect="1"/>
                  </pic:cNvPicPr>
                </pic:nvPicPr>
                <pic:blipFill>
                  <a:blip r:embed="rId1"/>
                  <a:stretch>
                    <a:fillRect/>
                  </a:stretch>
                </pic:blipFill>
                <pic:spPr>
                  <a:xfrm>
                    <a:off x="0" y="0"/>
                    <a:ext cx="2122098" cy="327804"/>
                  </a:xfrm>
                  <a:prstGeom prst="rect">
                    <a:avLst/>
                  </a:prstGeom>
                </pic:spPr>
              </pic:pic>
            </a:graphicData>
          </a:graphic>
        </wp:anchor>
      </w:drawing>
    </w:r>
    <w:r w:rsidR="006D197A" w:rsidRPr="009B019D">
      <w:rPr>
        <w:rFonts w:asciiTheme="minorHAnsi" w:hAnsiTheme="minorHAnsi" w:cstheme="minorHAnsi"/>
        <w:sz w:val="16"/>
        <w:szCs w:val="20"/>
      </w:rPr>
      <w:t>NIHCATS I</w:t>
    </w:r>
    <w:r w:rsidR="008E11F8" w:rsidRPr="009B019D">
      <w:rPr>
        <w:rFonts w:asciiTheme="minorHAnsi" w:hAnsiTheme="minorHAnsi" w:cstheme="minorHAnsi"/>
        <w:sz w:val="16"/>
        <w:szCs w:val="20"/>
      </w:rPr>
      <w:t>V</w:t>
    </w:r>
    <w:r w:rsidR="006D197A" w:rsidRPr="009B019D">
      <w:rPr>
        <w:rFonts w:asciiTheme="minorHAnsi" w:hAnsiTheme="minorHAnsi" w:cstheme="minorHAnsi"/>
        <w:sz w:val="16"/>
        <w:szCs w:val="20"/>
      </w:rPr>
      <w:t xml:space="preserve"> TORP Form</w:t>
    </w:r>
    <w:r w:rsidR="002148A9" w:rsidRPr="009B019D">
      <w:rPr>
        <w:rFonts w:asciiTheme="minorHAnsi" w:hAnsiTheme="minorHAnsi" w:cstheme="minorHAnsi"/>
        <w:sz w:val="16"/>
        <w:szCs w:val="20"/>
      </w:rPr>
      <w:t xml:space="preserve"> </w:t>
    </w:r>
    <w:r w:rsidR="0013297B" w:rsidRPr="009B019D">
      <w:rPr>
        <w:rFonts w:asciiTheme="minorHAnsi" w:hAnsiTheme="minorHAnsi" w:cstheme="minorHAnsi"/>
        <w:sz w:val="16"/>
        <w:szCs w:val="20"/>
      </w:rPr>
      <w:t>(NOE)</w:t>
    </w:r>
    <w:r w:rsidR="00D41DDE" w:rsidRPr="009B019D">
      <w:rPr>
        <w:rFonts w:asciiTheme="minorHAnsi" w:hAnsiTheme="minorHAnsi" w:cstheme="minorHAnsi"/>
        <w:sz w:val="16"/>
        <w:szCs w:val="20"/>
      </w:rPr>
      <w:t xml:space="preserve"> </w:t>
    </w:r>
    <w:r w:rsidR="00D06FE3" w:rsidRPr="009B019D">
      <w:rPr>
        <w:rFonts w:asciiTheme="minorHAnsi" w:hAnsiTheme="minorHAnsi" w:cstheme="minorHAnsi"/>
        <w:sz w:val="16"/>
        <w:szCs w:val="20"/>
      </w:rPr>
      <w:t xml:space="preserve">– Updated </w:t>
    </w:r>
    <w:r w:rsidR="009B019D">
      <w:rPr>
        <w:rFonts w:asciiTheme="minorHAnsi" w:hAnsiTheme="minorHAnsi" w:cstheme="minorHAnsi"/>
        <w:sz w:val="16"/>
        <w:szCs w:val="20"/>
      </w:rPr>
      <w:t>2024-</w:t>
    </w:r>
    <w:r w:rsidR="00E40E5E">
      <w:rPr>
        <w:rFonts w:asciiTheme="minorHAnsi" w:hAnsiTheme="minorHAnsi" w:cstheme="minorHAnsi"/>
        <w:sz w:val="16"/>
        <w:szCs w:val="20"/>
      </w:rPr>
      <w:t>11</w:t>
    </w:r>
    <w:r w:rsidR="009B019D">
      <w:rPr>
        <w:rFonts w:asciiTheme="minorHAnsi" w:hAnsiTheme="minorHAnsi" w:cstheme="minorHAnsi"/>
        <w:sz w:val="16"/>
        <w:szCs w:val="20"/>
      </w:rPr>
      <w:t>-</w:t>
    </w:r>
    <w:r w:rsidR="00E40E5E">
      <w:rPr>
        <w:rFonts w:asciiTheme="minorHAnsi" w:hAnsiTheme="minorHAnsi" w:cstheme="minorHAnsi"/>
        <w:sz w:val="16"/>
        <w:szCs w:val="20"/>
      </w:rPr>
      <w:t>27</w:t>
    </w:r>
    <w:r w:rsidR="006D197A" w:rsidRPr="004C5865">
      <w:rPr>
        <w:rFonts w:cs="Arial"/>
        <w:sz w:val="16"/>
        <w:szCs w:val="20"/>
      </w:rPr>
      <w:tab/>
    </w:r>
    <w:r w:rsidR="000D2577" w:rsidRPr="00CE55DF">
      <w:rPr>
        <w:rFonts w:ascii="Georgia" w:hAnsi="Georgia" w:cs="Arial"/>
        <w:sz w:val="16"/>
        <w:szCs w:val="20"/>
      </w:rPr>
      <w:fldChar w:fldCharType="begin"/>
    </w:r>
    <w:r w:rsidR="006D197A" w:rsidRPr="00CE55DF">
      <w:rPr>
        <w:rFonts w:ascii="Georgia" w:hAnsi="Georgia" w:cs="Arial"/>
        <w:sz w:val="16"/>
        <w:szCs w:val="20"/>
      </w:rPr>
      <w:instrText xml:space="preserve"> PAGE </w:instrText>
    </w:r>
    <w:r w:rsidR="000D2577" w:rsidRPr="00CE55DF">
      <w:rPr>
        <w:rFonts w:ascii="Georgia" w:hAnsi="Georgia" w:cs="Arial"/>
        <w:sz w:val="16"/>
        <w:szCs w:val="20"/>
      </w:rPr>
      <w:fldChar w:fldCharType="separate"/>
    </w:r>
    <w:r w:rsidR="007D09A0">
      <w:rPr>
        <w:rFonts w:ascii="Georgia" w:hAnsi="Georgia" w:cs="Arial"/>
        <w:noProof/>
        <w:sz w:val="16"/>
        <w:szCs w:val="20"/>
      </w:rPr>
      <w:t>1</w:t>
    </w:r>
    <w:r w:rsidR="000D2577" w:rsidRPr="00CE55DF">
      <w:rPr>
        <w:rFonts w:ascii="Georgia" w:hAnsi="Georgia"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AE63" w14:textId="77777777" w:rsidR="007D7A00" w:rsidRPr="007D09A0" w:rsidRDefault="00E40E5E" w:rsidP="007D09A0">
    <w:pPr>
      <w:pStyle w:val="Footer"/>
      <w:jc w:val="center"/>
    </w:pPr>
    <w:fldSimple w:instr="DOCPROPERTY bjFooterFirstPageDocProperty \* MERGEFORMAT" w:fldLock="1">
      <w:r w:rsidR="007D09A0" w:rsidRPr="007D09A0">
        <w:rPr>
          <w:rFonts w:ascii="Times New Roman" w:hAnsi="Times New Roman" w:cs="Times New Roman"/>
          <w:color w:val="000000"/>
        </w:rPr>
        <w:t>Public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3677" w14:textId="77777777" w:rsidR="00516F64" w:rsidRDefault="00516F64">
      <w:r>
        <w:separator/>
      </w:r>
    </w:p>
  </w:footnote>
  <w:footnote w:type="continuationSeparator" w:id="0">
    <w:p w14:paraId="7C83147C" w14:textId="77777777" w:rsidR="00516F64" w:rsidRDefault="0051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2E11" w14:textId="77777777" w:rsidR="0090276A" w:rsidRDefault="0018129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A9EB" w14:textId="28B9D5CC" w:rsidR="006D197A" w:rsidRDefault="00DB4F61" w:rsidP="008F0026">
    <w:pPr>
      <w:pStyle w:val="Header"/>
      <w:tabs>
        <w:tab w:val="left" w:pos="6930"/>
      </w:tabs>
    </w:pPr>
    <w:r>
      <w:rPr>
        <w:noProof/>
        <w:lang w:val="en-US" w:eastAsia="en-US"/>
      </w:rPr>
      <w:drawing>
        <wp:anchor distT="0" distB="0" distL="114300" distR="114300" simplePos="0" relativeHeight="251662848" behindDoc="0" locked="0" layoutInCell="1" allowOverlap="1" wp14:anchorId="33567E4A" wp14:editId="5AA53705">
          <wp:simplePos x="0" y="0"/>
          <wp:positionH relativeFrom="margin">
            <wp:posOffset>-231140</wp:posOffset>
          </wp:positionH>
          <wp:positionV relativeFrom="paragraph">
            <wp:posOffset>-222250</wp:posOffset>
          </wp:positionV>
          <wp:extent cx="1487967" cy="533189"/>
          <wp:effectExtent l="0" t="0" r="0" b="0"/>
          <wp:wrapNone/>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7967" cy="533189"/>
                  </a:xfrm>
                  <a:prstGeom prst="rect">
                    <a:avLst/>
                  </a:prstGeom>
                </pic:spPr>
              </pic:pic>
            </a:graphicData>
          </a:graphic>
          <wp14:sizeRelH relativeFrom="margin">
            <wp14:pctWidth>0</wp14:pctWidth>
          </wp14:sizeRelH>
          <wp14:sizeRelV relativeFrom="margin">
            <wp14:pctHeight>0</wp14:pctHeight>
          </wp14:sizeRelV>
        </wp:anchor>
      </w:drawing>
    </w:r>
    <w:r w:rsidR="00B1079F">
      <w:rPr>
        <w:noProof/>
        <w:lang w:val="en-US" w:eastAsia="en-US"/>
      </w:rPr>
      <mc:AlternateContent>
        <mc:Choice Requires="wps">
          <w:drawing>
            <wp:anchor distT="0" distB="0" distL="114300" distR="114300" simplePos="0" relativeHeight="251659776" behindDoc="0" locked="0" layoutInCell="1" allowOverlap="1" wp14:anchorId="67F8189B" wp14:editId="1387F0D5">
              <wp:simplePos x="0" y="0"/>
              <wp:positionH relativeFrom="margin">
                <wp:align>center</wp:align>
              </wp:positionH>
              <wp:positionV relativeFrom="paragraph">
                <wp:posOffset>-8890</wp:posOffset>
              </wp:positionV>
              <wp:extent cx="3314700" cy="2565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654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9BBB9" w14:textId="7A09F138" w:rsidR="006D197A" w:rsidRPr="00CE55DF" w:rsidRDefault="006D197A" w:rsidP="00C51242">
                          <w:pPr>
                            <w:autoSpaceDE w:val="0"/>
                            <w:autoSpaceDN w:val="0"/>
                            <w:adjustRightInd w:val="0"/>
                            <w:rPr>
                              <w:rFonts w:ascii="Georgia" w:hAnsi="Georgia" w:cs="Arial"/>
                              <w:b/>
                              <w:bCs/>
                              <w:color w:val="F18A02"/>
                              <w:sz w:val="22"/>
                              <w:szCs w:val="22"/>
                            </w:rPr>
                          </w:pPr>
                          <w:r w:rsidRPr="00CE55DF">
                            <w:rPr>
                              <w:rFonts w:ascii="Georgia" w:hAnsi="Georgia" w:cs="Arial"/>
                              <w:b/>
                              <w:bCs/>
                              <w:color w:val="FF9900"/>
                              <w:sz w:val="22"/>
                              <w:szCs w:val="22"/>
                            </w:rPr>
                            <w:t xml:space="preserve">   </w:t>
                          </w:r>
                          <w:r w:rsidRPr="00E27F2B">
                            <w:rPr>
                              <w:rFonts w:asciiTheme="minorHAnsi" w:hAnsiTheme="minorHAnsi" w:cstheme="minorHAnsi"/>
                              <w:b/>
                              <w:bCs/>
                              <w:color w:val="002060"/>
                              <w:sz w:val="28"/>
                              <w:szCs w:val="28"/>
                            </w:rPr>
                            <w:t>Task Order Request Package (TORP)</w:t>
                          </w:r>
                          <w:r w:rsidRPr="00CE55DF">
                            <w:rPr>
                              <w:rFonts w:ascii="Georgia" w:hAnsi="Georgia" w:cs="Arial"/>
                              <w:b/>
                              <w:bCs/>
                              <w:color w:val="F18A02"/>
                              <w:sz w:val="22"/>
                              <w:szCs w:val="22"/>
                            </w:rPr>
                            <w:t xml:space="preserve"> </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8189B" id="_x0000_t202" coordsize="21600,21600" o:spt="202" path="m,l,21600r21600,l21600,xe">
              <v:stroke joinstyle="miter"/>
              <v:path gradientshapeok="t" o:connecttype="rect"/>
            </v:shapetype>
            <v:shape id="Text Box 1" o:spid="_x0000_s1029" type="#_x0000_t202" style="position:absolute;margin-left:0;margin-top:-.7pt;width:261pt;height:20.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" filled="f" fillcolor="#ddd" stroked="f">
              <v:textbox inset="2.08281mm,1.0414mm,2.08281mm,1.0414mm">
                <w:txbxContent>
                  <w:p w14:paraId="3B69BBB9" w14:textId="7A09F138" w:rsidR="006D197A" w:rsidRPr="00CE55DF" w:rsidRDefault="006D197A" w:rsidP="00C51242">
                    <w:pPr>
                      <w:autoSpaceDE w:val="0"/>
                      <w:autoSpaceDN w:val="0"/>
                      <w:adjustRightInd w:val="0"/>
                      <w:rPr>
                        <w:rFonts w:ascii="Georgia" w:hAnsi="Georgia" w:cs="Arial"/>
                        <w:b/>
                        <w:bCs/>
                        <w:color w:val="F18A02"/>
                        <w:sz w:val="22"/>
                        <w:szCs w:val="22"/>
                      </w:rPr>
                    </w:pPr>
                    <w:r w:rsidRPr="00CE55DF">
                      <w:rPr>
                        <w:rFonts w:ascii="Georgia" w:hAnsi="Georgia" w:cs="Arial"/>
                        <w:b/>
                        <w:bCs/>
                        <w:color w:val="FF9900"/>
                        <w:sz w:val="22"/>
                        <w:szCs w:val="22"/>
                      </w:rPr>
                      <w:t xml:space="preserve">   </w:t>
                    </w:r>
                    <w:r w:rsidRPr="00E27F2B">
                      <w:rPr>
                        <w:rFonts w:asciiTheme="minorHAnsi" w:hAnsiTheme="minorHAnsi" w:cstheme="minorHAnsi"/>
                        <w:b/>
                        <w:bCs/>
                        <w:color w:val="002060"/>
                        <w:sz w:val="28"/>
                        <w:szCs w:val="28"/>
                      </w:rPr>
                      <w:t>Task Order Request Package (TORP)</w:t>
                    </w:r>
                    <w:r w:rsidRPr="00CE55DF">
                      <w:rPr>
                        <w:rFonts w:ascii="Georgia" w:hAnsi="Georgia" w:cs="Arial"/>
                        <w:b/>
                        <w:bCs/>
                        <w:color w:val="F18A02"/>
                        <w:sz w:val="22"/>
                        <w:szCs w:val="22"/>
                      </w:rPr>
                      <w:t xml:space="preserve"> </w:t>
                    </w:r>
                  </w:p>
                </w:txbxContent>
              </v:textbox>
              <w10:wrap anchorx="margin"/>
            </v:shape>
          </w:pict>
        </mc:Fallback>
      </mc:AlternateContent>
    </w:r>
    <w:r w:rsidR="008F0026">
      <w:tab/>
    </w:r>
    <w:r w:rsidR="008F002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D982" w14:textId="77777777" w:rsidR="0012043B" w:rsidRDefault="00120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5DAC"/>
    <w:multiLevelType w:val="hybridMultilevel"/>
    <w:tmpl w:val="968E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3219F"/>
    <w:multiLevelType w:val="hybridMultilevel"/>
    <w:tmpl w:val="092A1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966E8"/>
    <w:multiLevelType w:val="hybridMultilevel"/>
    <w:tmpl w:val="2354D8A4"/>
    <w:lvl w:ilvl="0" w:tplc="91CCC07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E7F83"/>
    <w:multiLevelType w:val="multilevel"/>
    <w:tmpl w:val="AC48E198"/>
    <w:lvl w:ilvl="0">
      <w:start w:val="1"/>
      <w:numFmt w:val="decimal"/>
      <w:pStyle w:val="Heading1"/>
      <w:suff w:val="nothing"/>
      <w:lvlText w:val="%1.  "/>
      <w:lvlJc w:val="left"/>
      <w:pPr>
        <w:ind w:left="0" w:firstLine="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597937"/>
    <w:multiLevelType w:val="hybridMultilevel"/>
    <w:tmpl w:val="F478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F49ED"/>
    <w:multiLevelType w:val="hybridMultilevel"/>
    <w:tmpl w:val="B4722540"/>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6AD5A71"/>
    <w:multiLevelType w:val="hybridMultilevel"/>
    <w:tmpl w:val="A450064C"/>
    <w:lvl w:ilvl="0" w:tplc="B79C82F0">
      <w:start w:val="1"/>
      <w:numFmt w:val="lowerLetter"/>
      <w:lvlText w:val="%1."/>
      <w:lvlJc w:val="left"/>
      <w:pPr>
        <w:ind w:left="1140" w:hanging="78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56FE7"/>
    <w:multiLevelType w:val="hybridMultilevel"/>
    <w:tmpl w:val="96DCE2EE"/>
    <w:lvl w:ilvl="0" w:tplc="767C114E">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529829095">
    <w:abstractNumId w:val="3"/>
  </w:num>
  <w:num w:numId="2" w16cid:durableId="404840891">
    <w:abstractNumId w:val="7"/>
  </w:num>
  <w:num w:numId="3" w16cid:durableId="382102814">
    <w:abstractNumId w:val="5"/>
  </w:num>
  <w:num w:numId="4" w16cid:durableId="872772510">
    <w:abstractNumId w:val="2"/>
  </w:num>
  <w:num w:numId="5" w16cid:durableId="644092246">
    <w:abstractNumId w:val="4"/>
  </w:num>
  <w:num w:numId="6" w16cid:durableId="1196112577">
    <w:abstractNumId w:val="0"/>
  </w:num>
  <w:num w:numId="7" w16cid:durableId="1334262523">
    <w:abstractNumId w:val="3"/>
  </w:num>
  <w:num w:numId="8" w16cid:durableId="1821801484">
    <w:abstractNumId w:val="1"/>
  </w:num>
  <w:num w:numId="9" w16cid:durableId="1636333294">
    <w:abstractNumId w:val="6"/>
  </w:num>
  <w:num w:numId="10" w16cid:durableId="187650289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96"/>
    <w:rsid w:val="0000589D"/>
    <w:rsid w:val="0001021C"/>
    <w:rsid w:val="00010C2D"/>
    <w:rsid w:val="00010EF4"/>
    <w:rsid w:val="000124DB"/>
    <w:rsid w:val="0001509B"/>
    <w:rsid w:val="000202AE"/>
    <w:rsid w:val="00023F87"/>
    <w:rsid w:val="000256D3"/>
    <w:rsid w:val="00025F84"/>
    <w:rsid w:val="000270C8"/>
    <w:rsid w:val="000353C3"/>
    <w:rsid w:val="0004102E"/>
    <w:rsid w:val="00041F9A"/>
    <w:rsid w:val="00044CFB"/>
    <w:rsid w:val="00050BDD"/>
    <w:rsid w:val="00057ECD"/>
    <w:rsid w:val="0006123C"/>
    <w:rsid w:val="00063EA9"/>
    <w:rsid w:val="00065D1E"/>
    <w:rsid w:val="00071192"/>
    <w:rsid w:val="00072DDA"/>
    <w:rsid w:val="00073D8B"/>
    <w:rsid w:val="00075631"/>
    <w:rsid w:val="00077BBE"/>
    <w:rsid w:val="00077F43"/>
    <w:rsid w:val="000838F0"/>
    <w:rsid w:val="000854C2"/>
    <w:rsid w:val="00085D97"/>
    <w:rsid w:val="00087662"/>
    <w:rsid w:val="00090452"/>
    <w:rsid w:val="00090AC0"/>
    <w:rsid w:val="00095202"/>
    <w:rsid w:val="00096D76"/>
    <w:rsid w:val="00097653"/>
    <w:rsid w:val="00097EF7"/>
    <w:rsid w:val="000A2A1F"/>
    <w:rsid w:val="000A45D0"/>
    <w:rsid w:val="000A616E"/>
    <w:rsid w:val="000A7681"/>
    <w:rsid w:val="000B3C0E"/>
    <w:rsid w:val="000B658F"/>
    <w:rsid w:val="000C0DD7"/>
    <w:rsid w:val="000C384C"/>
    <w:rsid w:val="000C6683"/>
    <w:rsid w:val="000C6D44"/>
    <w:rsid w:val="000C7661"/>
    <w:rsid w:val="000D027C"/>
    <w:rsid w:val="000D2577"/>
    <w:rsid w:val="000D28F5"/>
    <w:rsid w:val="000D2AF7"/>
    <w:rsid w:val="000D37B2"/>
    <w:rsid w:val="000D4BD1"/>
    <w:rsid w:val="000D616F"/>
    <w:rsid w:val="000E0F9F"/>
    <w:rsid w:val="000F1A5E"/>
    <w:rsid w:val="000F219E"/>
    <w:rsid w:val="000F249A"/>
    <w:rsid w:val="000F4B4F"/>
    <w:rsid w:val="000F4E03"/>
    <w:rsid w:val="000F76E5"/>
    <w:rsid w:val="00101257"/>
    <w:rsid w:val="0010201A"/>
    <w:rsid w:val="00105688"/>
    <w:rsid w:val="00105A18"/>
    <w:rsid w:val="00113572"/>
    <w:rsid w:val="00117A23"/>
    <w:rsid w:val="0012043B"/>
    <w:rsid w:val="00124C19"/>
    <w:rsid w:val="0013297B"/>
    <w:rsid w:val="00133AFE"/>
    <w:rsid w:val="00135D49"/>
    <w:rsid w:val="00141F16"/>
    <w:rsid w:val="00142ED6"/>
    <w:rsid w:val="001438BA"/>
    <w:rsid w:val="00151158"/>
    <w:rsid w:val="00152891"/>
    <w:rsid w:val="0015369C"/>
    <w:rsid w:val="00160E24"/>
    <w:rsid w:val="00164B5C"/>
    <w:rsid w:val="00165FB2"/>
    <w:rsid w:val="0016677C"/>
    <w:rsid w:val="00172D67"/>
    <w:rsid w:val="00173A17"/>
    <w:rsid w:val="0017518A"/>
    <w:rsid w:val="0017752E"/>
    <w:rsid w:val="00177639"/>
    <w:rsid w:val="00177C9A"/>
    <w:rsid w:val="0018129C"/>
    <w:rsid w:val="001815E6"/>
    <w:rsid w:val="00184DDB"/>
    <w:rsid w:val="00185152"/>
    <w:rsid w:val="001905EA"/>
    <w:rsid w:val="001934D0"/>
    <w:rsid w:val="00195032"/>
    <w:rsid w:val="00195E93"/>
    <w:rsid w:val="001963C5"/>
    <w:rsid w:val="001A6987"/>
    <w:rsid w:val="001A7585"/>
    <w:rsid w:val="001B280D"/>
    <w:rsid w:val="001C0B23"/>
    <w:rsid w:val="001C52DB"/>
    <w:rsid w:val="001C616D"/>
    <w:rsid w:val="001D028E"/>
    <w:rsid w:val="001D1099"/>
    <w:rsid w:val="001E1FC6"/>
    <w:rsid w:val="001E24C8"/>
    <w:rsid w:val="001E5F80"/>
    <w:rsid w:val="001F0E0A"/>
    <w:rsid w:val="001F0F2C"/>
    <w:rsid w:val="001F1D96"/>
    <w:rsid w:val="001F2D5F"/>
    <w:rsid w:val="001F7B23"/>
    <w:rsid w:val="001F7B3F"/>
    <w:rsid w:val="00200683"/>
    <w:rsid w:val="00201689"/>
    <w:rsid w:val="00203761"/>
    <w:rsid w:val="00214300"/>
    <w:rsid w:val="002148A9"/>
    <w:rsid w:val="00214CE2"/>
    <w:rsid w:val="00214E5B"/>
    <w:rsid w:val="002168B5"/>
    <w:rsid w:val="0022098D"/>
    <w:rsid w:val="002219AB"/>
    <w:rsid w:val="00225EC1"/>
    <w:rsid w:val="00225F50"/>
    <w:rsid w:val="00232613"/>
    <w:rsid w:val="00235990"/>
    <w:rsid w:val="0024094E"/>
    <w:rsid w:val="00243BBA"/>
    <w:rsid w:val="002445DB"/>
    <w:rsid w:val="00244E1F"/>
    <w:rsid w:val="00245A50"/>
    <w:rsid w:val="00246813"/>
    <w:rsid w:val="00255455"/>
    <w:rsid w:val="00261E18"/>
    <w:rsid w:val="002634C7"/>
    <w:rsid w:val="0027394A"/>
    <w:rsid w:val="002739EB"/>
    <w:rsid w:val="00275ED9"/>
    <w:rsid w:val="00276554"/>
    <w:rsid w:val="00277061"/>
    <w:rsid w:val="00281DDA"/>
    <w:rsid w:val="00283C64"/>
    <w:rsid w:val="0028518B"/>
    <w:rsid w:val="00285DA8"/>
    <w:rsid w:val="002863D6"/>
    <w:rsid w:val="00293346"/>
    <w:rsid w:val="00294808"/>
    <w:rsid w:val="002B015B"/>
    <w:rsid w:val="002B1909"/>
    <w:rsid w:val="002B37BA"/>
    <w:rsid w:val="002B467E"/>
    <w:rsid w:val="002C3B84"/>
    <w:rsid w:val="002C7E5D"/>
    <w:rsid w:val="002D2654"/>
    <w:rsid w:val="002D369C"/>
    <w:rsid w:val="002D5A5D"/>
    <w:rsid w:val="002E49AE"/>
    <w:rsid w:val="002E5EA1"/>
    <w:rsid w:val="002E6FF1"/>
    <w:rsid w:val="002E7AF6"/>
    <w:rsid w:val="002F615A"/>
    <w:rsid w:val="002F62C7"/>
    <w:rsid w:val="002F65CE"/>
    <w:rsid w:val="002F7AD1"/>
    <w:rsid w:val="00300BA0"/>
    <w:rsid w:val="00303B99"/>
    <w:rsid w:val="00306546"/>
    <w:rsid w:val="00313255"/>
    <w:rsid w:val="00314E9B"/>
    <w:rsid w:val="00321415"/>
    <w:rsid w:val="00324492"/>
    <w:rsid w:val="00326827"/>
    <w:rsid w:val="00326BA9"/>
    <w:rsid w:val="0032735A"/>
    <w:rsid w:val="00334415"/>
    <w:rsid w:val="003349AF"/>
    <w:rsid w:val="00336AB9"/>
    <w:rsid w:val="00342E76"/>
    <w:rsid w:val="00345160"/>
    <w:rsid w:val="0034700A"/>
    <w:rsid w:val="00351222"/>
    <w:rsid w:val="00352E1F"/>
    <w:rsid w:val="0035300C"/>
    <w:rsid w:val="0035353D"/>
    <w:rsid w:val="00354316"/>
    <w:rsid w:val="0035531D"/>
    <w:rsid w:val="00355F49"/>
    <w:rsid w:val="00365AD9"/>
    <w:rsid w:val="003726B3"/>
    <w:rsid w:val="00372C39"/>
    <w:rsid w:val="00375DC3"/>
    <w:rsid w:val="003813D1"/>
    <w:rsid w:val="00382DFA"/>
    <w:rsid w:val="00385E22"/>
    <w:rsid w:val="00387873"/>
    <w:rsid w:val="003908EF"/>
    <w:rsid w:val="003A1A16"/>
    <w:rsid w:val="003A2ACD"/>
    <w:rsid w:val="003A3523"/>
    <w:rsid w:val="003A4ABE"/>
    <w:rsid w:val="003A5374"/>
    <w:rsid w:val="003A55E9"/>
    <w:rsid w:val="003A5B9D"/>
    <w:rsid w:val="003A6A90"/>
    <w:rsid w:val="003B024C"/>
    <w:rsid w:val="003B054F"/>
    <w:rsid w:val="003B093A"/>
    <w:rsid w:val="003B12C5"/>
    <w:rsid w:val="003B3908"/>
    <w:rsid w:val="003B6D87"/>
    <w:rsid w:val="003B7ED9"/>
    <w:rsid w:val="003C09B4"/>
    <w:rsid w:val="003C1E9B"/>
    <w:rsid w:val="003C4BEF"/>
    <w:rsid w:val="003C6603"/>
    <w:rsid w:val="003C72A4"/>
    <w:rsid w:val="003C73C2"/>
    <w:rsid w:val="003D03A8"/>
    <w:rsid w:val="003D0A6B"/>
    <w:rsid w:val="003E2168"/>
    <w:rsid w:val="003E53FB"/>
    <w:rsid w:val="003F23C9"/>
    <w:rsid w:val="003F30A3"/>
    <w:rsid w:val="003F6997"/>
    <w:rsid w:val="003F6DF8"/>
    <w:rsid w:val="00411C27"/>
    <w:rsid w:val="004135A1"/>
    <w:rsid w:val="0041768D"/>
    <w:rsid w:val="004176B7"/>
    <w:rsid w:val="004200A0"/>
    <w:rsid w:val="00432EF9"/>
    <w:rsid w:val="00435F62"/>
    <w:rsid w:val="004414D2"/>
    <w:rsid w:val="004467B2"/>
    <w:rsid w:val="00455B4C"/>
    <w:rsid w:val="00457444"/>
    <w:rsid w:val="00462194"/>
    <w:rsid w:val="00463AAB"/>
    <w:rsid w:val="00466684"/>
    <w:rsid w:val="0047071B"/>
    <w:rsid w:val="00470CC3"/>
    <w:rsid w:val="00471815"/>
    <w:rsid w:val="00471949"/>
    <w:rsid w:val="0047323A"/>
    <w:rsid w:val="004840CD"/>
    <w:rsid w:val="00484145"/>
    <w:rsid w:val="00486C91"/>
    <w:rsid w:val="004920AB"/>
    <w:rsid w:val="0049247A"/>
    <w:rsid w:val="00492687"/>
    <w:rsid w:val="00492C07"/>
    <w:rsid w:val="00497891"/>
    <w:rsid w:val="00497F41"/>
    <w:rsid w:val="004A32B4"/>
    <w:rsid w:val="004A575A"/>
    <w:rsid w:val="004B7BC0"/>
    <w:rsid w:val="004C3CD9"/>
    <w:rsid w:val="004D4F58"/>
    <w:rsid w:val="004D5B3B"/>
    <w:rsid w:val="004D67D9"/>
    <w:rsid w:val="004E384E"/>
    <w:rsid w:val="004F0B43"/>
    <w:rsid w:val="004F0CAE"/>
    <w:rsid w:val="004F59A0"/>
    <w:rsid w:val="0050709E"/>
    <w:rsid w:val="00510059"/>
    <w:rsid w:val="00510F41"/>
    <w:rsid w:val="0051176C"/>
    <w:rsid w:val="005130BA"/>
    <w:rsid w:val="00513A5C"/>
    <w:rsid w:val="00516C82"/>
    <w:rsid w:val="00516F64"/>
    <w:rsid w:val="00521325"/>
    <w:rsid w:val="0052390D"/>
    <w:rsid w:val="00524ABE"/>
    <w:rsid w:val="00526EDA"/>
    <w:rsid w:val="00527364"/>
    <w:rsid w:val="00530290"/>
    <w:rsid w:val="005308C2"/>
    <w:rsid w:val="00530F6B"/>
    <w:rsid w:val="0053236F"/>
    <w:rsid w:val="005327C2"/>
    <w:rsid w:val="00533A83"/>
    <w:rsid w:val="00533F27"/>
    <w:rsid w:val="0053735E"/>
    <w:rsid w:val="0055236E"/>
    <w:rsid w:val="00553898"/>
    <w:rsid w:val="005538DB"/>
    <w:rsid w:val="00557637"/>
    <w:rsid w:val="00562E8A"/>
    <w:rsid w:val="005630D9"/>
    <w:rsid w:val="00572E1D"/>
    <w:rsid w:val="005744C5"/>
    <w:rsid w:val="00576F31"/>
    <w:rsid w:val="00581C5D"/>
    <w:rsid w:val="00582F2A"/>
    <w:rsid w:val="005854E5"/>
    <w:rsid w:val="005857CD"/>
    <w:rsid w:val="005857D9"/>
    <w:rsid w:val="005863CC"/>
    <w:rsid w:val="005944DF"/>
    <w:rsid w:val="005A0DEC"/>
    <w:rsid w:val="005A110B"/>
    <w:rsid w:val="005A21E3"/>
    <w:rsid w:val="005A29C3"/>
    <w:rsid w:val="005A4542"/>
    <w:rsid w:val="005A6691"/>
    <w:rsid w:val="005A6E3C"/>
    <w:rsid w:val="005B1F01"/>
    <w:rsid w:val="005B228C"/>
    <w:rsid w:val="005B6F00"/>
    <w:rsid w:val="005B72B1"/>
    <w:rsid w:val="005B752D"/>
    <w:rsid w:val="005C7452"/>
    <w:rsid w:val="005D0EA0"/>
    <w:rsid w:val="005D43D1"/>
    <w:rsid w:val="005D4F8F"/>
    <w:rsid w:val="005D5525"/>
    <w:rsid w:val="005D5DC5"/>
    <w:rsid w:val="005D66E3"/>
    <w:rsid w:val="005D6AB3"/>
    <w:rsid w:val="005D7E80"/>
    <w:rsid w:val="005E31CD"/>
    <w:rsid w:val="005E32B0"/>
    <w:rsid w:val="005E693C"/>
    <w:rsid w:val="005E73B2"/>
    <w:rsid w:val="005F1CA9"/>
    <w:rsid w:val="005F2D3D"/>
    <w:rsid w:val="005F4247"/>
    <w:rsid w:val="00601199"/>
    <w:rsid w:val="006161C8"/>
    <w:rsid w:val="00623933"/>
    <w:rsid w:val="006250E4"/>
    <w:rsid w:val="0063106F"/>
    <w:rsid w:val="006358B3"/>
    <w:rsid w:val="00643898"/>
    <w:rsid w:val="006571B9"/>
    <w:rsid w:val="006621A0"/>
    <w:rsid w:val="00662A7D"/>
    <w:rsid w:val="00663BDB"/>
    <w:rsid w:val="00663CD0"/>
    <w:rsid w:val="006679DE"/>
    <w:rsid w:val="0067001D"/>
    <w:rsid w:val="00670E9D"/>
    <w:rsid w:val="00675786"/>
    <w:rsid w:val="00681CC5"/>
    <w:rsid w:val="006823B4"/>
    <w:rsid w:val="006848D8"/>
    <w:rsid w:val="00686C73"/>
    <w:rsid w:val="006945D1"/>
    <w:rsid w:val="00695390"/>
    <w:rsid w:val="006A6AE2"/>
    <w:rsid w:val="006A6CC0"/>
    <w:rsid w:val="006A7ACE"/>
    <w:rsid w:val="006B0AD7"/>
    <w:rsid w:val="006B15F5"/>
    <w:rsid w:val="006B46C7"/>
    <w:rsid w:val="006C2C6D"/>
    <w:rsid w:val="006D1978"/>
    <w:rsid w:val="006D197A"/>
    <w:rsid w:val="006D3E72"/>
    <w:rsid w:val="006D4481"/>
    <w:rsid w:val="006D7AF7"/>
    <w:rsid w:val="006E3D29"/>
    <w:rsid w:val="006E66FF"/>
    <w:rsid w:val="006E700E"/>
    <w:rsid w:val="006E756E"/>
    <w:rsid w:val="006F0E3F"/>
    <w:rsid w:val="006F2426"/>
    <w:rsid w:val="006F2651"/>
    <w:rsid w:val="006F2C07"/>
    <w:rsid w:val="006F3FBC"/>
    <w:rsid w:val="006F4B0F"/>
    <w:rsid w:val="00710062"/>
    <w:rsid w:val="00713195"/>
    <w:rsid w:val="00713F4C"/>
    <w:rsid w:val="00722BEB"/>
    <w:rsid w:val="0072339B"/>
    <w:rsid w:val="0072507F"/>
    <w:rsid w:val="00733AB9"/>
    <w:rsid w:val="00741EF0"/>
    <w:rsid w:val="0074481A"/>
    <w:rsid w:val="00746387"/>
    <w:rsid w:val="00750429"/>
    <w:rsid w:val="007514AF"/>
    <w:rsid w:val="0075275B"/>
    <w:rsid w:val="00753CD5"/>
    <w:rsid w:val="00755BDC"/>
    <w:rsid w:val="007574D6"/>
    <w:rsid w:val="007636B3"/>
    <w:rsid w:val="00771DE1"/>
    <w:rsid w:val="007749F9"/>
    <w:rsid w:val="00775BC8"/>
    <w:rsid w:val="007825BB"/>
    <w:rsid w:val="007828EE"/>
    <w:rsid w:val="00786E01"/>
    <w:rsid w:val="007968E4"/>
    <w:rsid w:val="007A1B50"/>
    <w:rsid w:val="007A321E"/>
    <w:rsid w:val="007A6AA1"/>
    <w:rsid w:val="007A7311"/>
    <w:rsid w:val="007B2C8D"/>
    <w:rsid w:val="007B4C62"/>
    <w:rsid w:val="007B74D3"/>
    <w:rsid w:val="007C04CC"/>
    <w:rsid w:val="007C1EAB"/>
    <w:rsid w:val="007C6049"/>
    <w:rsid w:val="007D09A0"/>
    <w:rsid w:val="007D0BF4"/>
    <w:rsid w:val="007D0F03"/>
    <w:rsid w:val="007D3A44"/>
    <w:rsid w:val="007D42BE"/>
    <w:rsid w:val="007D581C"/>
    <w:rsid w:val="007D7303"/>
    <w:rsid w:val="007D7A00"/>
    <w:rsid w:val="007E50A3"/>
    <w:rsid w:val="007E5A78"/>
    <w:rsid w:val="007E7F65"/>
    <w:rsid w:val="007F0EDE"/>
    <w:rsid w:val="007F3B12"/>
    <w:rsid w:val="007F7BA7"/>
    <w:rsid w:val="007F7FAB"/>
    <w:rsid w:val="00802B59"/>
    <w:rsid w:val="00802C14"/>
    <w:rsid w:val="008031E2"/>
    <w:rsid w:val="0081269A"/>
    <w:rsid w:val="0081415A"/>
    <w:rsid w:val="00815598"/>
    <w:rsid w:val="0081589E"/>
    <w:rsid w:val="008160BA"/>
    <w:rsid w:val="00820F0E"/>
    <w:rsid w:val="00822F56"/>
    <w:rsid w:val="00832D04"/>
    <w:rsid w:val="0083443A"/>
    <w:rsid w:val="00837480"/>
    <w:rsid w:val="00841DCF"/>
    <w:rsid w:val="00842596"/>
    <w:rsid w:val="00844470"/>
    <w:rsid w:val="008446C0"/>
    <w:rsid w:val="00846C53"/>
    <w:rsid w:val="00847161"/>
    <w:rsid w:val="0085155A"/>
    <w:rsid w:val="00852D97"/>
    <w:rsid w:val="008550F5"/>
    <w:rsid w:val="00855744"/>
    <w:rsid w:val="00864055"/>
    <w:rsid w:val="00867502"/>
    <w:rsid w:val="008720DE"/>
    <w:rsid w:val="00875A86"/>
    <w:rsid w:val="00880FB4"/>
    <w:rsid w:val="00883988"/>
    <w:rsid w:val="00887DDF"/>
    <w:rsid w:val="00891670"/>
    <w:rsid w:val="00894187"/>
    <w:rsid w:val="00897FEB"/>
    <w:rsid w:val="008A4080"/>
    <w:rsid w:val="008A74B0"/>
    <w:rsid w:val="008C35D1"/>
    <w:rsid w:val="008D26D2"/>
    <w:rsid w:val="008D72D1"/>
    <w:rsid w:val="008D7814"/>
    <w:rsid w:val="008E0B6B"/>
    <w:rsid w:val="008E11F8"/>
    <w:rsid w:val="008F0026"/>
    <w:rsid w:val="008F3856"/>
    <w:rsid w:val="008F6A12"/>
    <w:rsid w:val="0090276A"/>
    <w:rsid w:val="00904353"/>
    <w:rsid w:val="009078A8"/>
    <w:rsid w:val="00911853"/>
    <w:rsid w:val="00913811"/>
    <w:rsid w:val="00913921"/>
    <w:rsid w:val="0091397A"/>
    <w:rsid w:val="009151E4"/>
    <w:rsid w:val="0091655C"/>
    <w:rsid w:val="00920BA7"/>
    <w:rsid w:val="00921637"/>
    <w:rsid w:val="00924650"/>
    <w:rsid w:val="0093055D"/>
    <w:rsid w:val="00931702"/>
    <w:rsid w:val="00933558"/>
    <w:rsid w:val="009335A2"/>
    <w:rsid w:val="00936178"/>
    <w:rsid w:val="00936BBC"/>
    <w:rsid w:val="00940DF0"/>
    <w:rsid w:val="009414EB"/>
    <w:rsid w:val="00946B52"/>
    <w:rsid w:val="009471D9"/>
    <w:rsid w:val="00952F87"/>
    <w:rsid w:val="00961CE5"/>
    <w:rsid w:val="00962570"/>
    <w:rsid w:val="00962BEB"/>
    <w:rsid w:val="009648CB"/>
    <w:rsid w:val="0096770E"/>
    <w:rsid w:val="00973C48"/>
    <w:rsid w:val="009747A7"/>
    <w:rsid w:val="00975F1C"/>
    <w:rsid w:val="00976FE1"/>
    <w:rsid w:val="00981467"/>
    <w:rsid w:val="009828D2"/>
    <w:rsid w:val="0098306C"/>
    <w:rsid w:val="00983B72"/>
    <w:rsid w:val="00987A80"/>
    <w:rsid w:val="00994079"/>
    <w:rsid w:val="009947AE"/>
    <w:rsid w:val="009948DE"/>
    <w:rsid w:val="00994D9E"/>
    <w:rsid w:val="00996193"/>
    <w:rsid w:val="009A1789"/>
    <w:rsid w:val="009B019D"/>
    <w:rsid w:val="009B02C3"/>
    <w:rsid w:val="009B30C4"/>
    <w:rsid w:val="009B6401"/>
    <w:rsid w:val="009B6F9C"/>
    <w:rsid w:val="009B7BF9"/>
    <w:rsid w:val="009C1324"/>
    <w:rsid w:val="009C2D08"/>
    <w:rsid w:val="009C73BE"/>
    <w:rsid w:val="009C7FEB"/>
    <w:rsid w:val="009D5D4E"/>
    <w:rsid w:val="009E0A9F"/>
    <w:rsid w:val="009E412E"/>
    <w:rsid w:val="009E4E47"/>
    <w:rsid w:val="009E6C63"/>
    <w:rsid w:val="009F0E5B"/>
    <w:rsid w:val="009F4613"/>
    <w:rsid w:val="009F52FE"/>
    <w:rsid w:val="009F7C20"/>
    <w:rsid w:val="00A01A5B"/>
    <w:rsid w:val="00A049E8"/>
    <w:rsid w:val="00A06467"/>
    <w:rsid w:val="00A06482"/>
    <w:rsid w:val="00A16B84"/>
    <w:rsid w:val="00A17CFF"/>
    <w:rsid w:val="00A203E0"/>
    <w:rsid w:val="00A212F9"/>
    <w:rsid w:val="00A21E42"/>
    <w:rsid w:val="00A2635D"/>
    <w:rsid w:val="00A26521"/>
    <w:rsid w:val="00A3281A"/>
    <w:rsid w:val="00A359A9"/>
    <w:rsid w:val="00A425A9"/>
    <w:rsid w:val="00A452B2"/>
    <w:rsid w:val="00A460B1"/>
    <w:rsid w:val="00A465C4"/>
    <w:rsid w:val="00A46D61"/>
    <w:rsid w:val="00A513EB"/>
    <w:rsid w:val="00A533DC"/>
    <w:rsid w:val="00A53B97"/>
    <w:rsid w:val="00A53FC3"/>
    <w:rsid w:val="00A55C3F"/>
    <w:rsid w:val="00A57166"/>
    <w:rsid w:val="00A619B6"/>
    <w:rsid w:val="00A645BB"/>
    <w:rsid w:val="00A64A36"/>
    <w:rsid w:val="00A71046"/>
    <w:rsid w:val="00A77A89"/>
    <w:rsid w:val="00A8445D"/>
    <w:rsid w:val="00A85371"/>
    <w:rsid w:val="00A87DCF"/>
    <w:rsid w:val="00A93971"/>
    <w:rsid w:val="00A95D3E"/>
    <w:rsid w:val="00A96219"/>
    <w:rsid w:val="00AA6A82"/>
    <w:rsid w:val="00AA752F"/>
    <w:rsid w:val="00AB2BD5"/>
    <w:rsid w:val="00AB3E43"/>
    <w:rsid w:val="00AB4B40"/>
    <w:rsid w:val="00AB70AE"/>
    <w:rsid w:val="00AB79BA"/>
    <w:rsid w:val="00AB7CEE"/>
    <w:rsid w:val="00AC0FAE"/>
    <w:rsid w:val="00AC122B"/>
    <w:rsid w:val="00AC4F71"/>
    <w:rsid w:val="00AD296F"/>
    <w:rsid w:val="00AE06C6"/>
    <w:rsid w:val="00AE2A6A"/>
    <w:rsid w:val="00AE3D48"/>
    <w:rsid w:val="00AF087D"/>
    <w:rsid w:val="00AF098E"/>
    <w:rsid w:val="00AF1DC1"/>
    <w:rsid w:val="00AF6946"/>
    <w:rsid w:val="00AF747E"/>
    <w:rsid w:val="00B01952"/>
    <w:rsid w:val="00B0413C"/>
    <w:rsid w:val="00B1079F"/>
    <w:rsid w:val="00B10FCC"/>
    <w:rsid w:val="00B11935"/>
    <w:rsid w:val="00B12058"/>
    <w:rsid w:val="00B14757"/>
    <w:rsid w:val="00B1525C"/>
    <w:rsid w:val="00B158A2"/>
    <w:rsid w:val="00B17058"/>
    <w:rsid w:val="00B17485"/>
    <w:rsid w:val="00B21593"/>
    <w:rsid w:val="00B219FB"/>
    <w:rsid w:val="00B26CCD"/>
    <w:rsid w:val="00B27BA4"/>
    <w:rsid w:val="00B31CED"/>
    <w:rsid w:val="00B37368"/>
    <w:rsid w:val="00B378C0"/>
    <w:rsid w:val="00B37CCB"/>
    <w:rsid w:val="00B413C2"/>
    <w:rsid w:val="00B42ED5"/>
    <w:rsid w:val="00B462E9"/>
    <w:rsid w:val="00B5276C"/>
    <w:rsid w:val="00B5356F"/>
    <w:rsid w:val="00B57808"/>
    <w:rsid w:val="00B6261D"/>
    <w:rsid w:val="00B63C3D"/>
    <w:rsid w:val="00B671A7"/>
    <w:rsid w:val="00B759B0"/>
    <w:rsid w:val="00B75C81"/>
    <w:rsid w:val="00B768A3"/>
    <w:rsid w:val="00B903F5"/>
    <w:rsid w:val="00B926BE"/>
    <w:rsid w:val="00B96935"/>
    <w:rsid w:val="00BA1467"/>
    <w:rsid w:val="00BA1D99"/>
    <w:rsid w:val="00BA36BF"/>
    <w:rsid w:val="00BB18D3"/>
    <w:rsid w:val="00BB1D02"/>
    <w:rsid w:val="00BC395F"/>
    <w:rsid w:val="00BC58AA"/>
    <w:rsid w:val="00BD04D1"/>
    <w:rsid w:val="00BD2D13"/>
    <w:rsid w:val="00BF23BF"/>
    <w:rsid w:val="00BF3302"/>
    <w:rsid w:val="00BF41B1"/>
    <w:rsid w:val="00BF4B2C"/>
    <w:rsid w:val="00BF6448"/>
    <w:rsid w:val="00C0552B"/>
    <w:rsid w:val="00C10D52"/>
    <w:rsid w:val="00C12100"/>
    <w:rsid w:val="00C12585"/>
    <w:rsid w:val="00C12918"/>
    <w:rsid w:val="00C15D89"/>
    <w:rsid w:val="00C1660F"/>
    <w:rsid w:val="00C23EDD"/>
    <w:rsid w:val="00C27618"/>
    <w:rsid w:val="00C319C8"/>
    <w:rsid w:val="00C32CD2"/>
    <w:rsid w:val="00C353BD"/>
    <w:rsid w:val="00C4395A"/>
    <w:rsid w:val="00C44456"/>
    <w:rsid w:val="00C454FA"/>
    <w:rsid w:val="00C45915"/>
    <w:rsid w:val="00C46BAF"/>
    <w:rsid w:val="00C51242"/>
    <w:rsid w:val="00C5413C"/>
    <w:rsid w:val="00C56BC8"/>
    <w:rsid w:val="00C57229"/>
    <w:rsid w:val="00C57D80"/>
    <w:rsid w:val="00C6674F"/>
    <w:rsid w:val="00C674A1"/>
    <w:rsid w:val="00C70083"/>
    <w:rsid w:val="00C8054F"/>
    <w:rsid w:val="00C81A22"/>
    <w:rsid w:val="00C857EF"/>
    <w:rsid w:val="00C93389"/>
    <w:rsid w:val="00C933CD"/>
    <w:rsid w:val="00C94E5B"/>
    <w:rsid w:val="00CA1338"/>
    <w:rsid w:val="00CB06F0"/>
    <w:rsid w:val="00CB0AA4"/>
    <w:rsid w:val="00CB282A"/>
    <w:rsid w:val="00CC13C6"/>
    <w:rsid w:val="00CC1515"/>
    <w:rsid w:val="00CC26A0"/>
    <w:rsid w:val="00CC6408"/>
    <w:rsid w:val="00CC79D6"/>
    <w:rsid w:val="00CD3DA6"/>
    <w:rsid w:val="00CD7E85"/>
    <w:rsid w:val="00CE1349"/>
    <w:rsid w:val="00CE55DF"/>
    <w:rsid w:val="00CE5985"/>
    <w:rsid w:val="00CF5AEE"/>
    <w:rsid w:val="00CF65C4"/>
    <w:rsid w:val="00CF6A02"/>
    <w:rsid w:val="00D0009E"/>
    <w:rsid w:val="00D0175D"/>
    <w:rsid w:val="00D01BB9"/>
    <w:rsid w:val="00D04CEE"/>
    <w:rsid w:val="00D06FE3"/>
    <w:rsid w:val="00D11143"/>
    <w:rsid w:val="00D11EF4"/>
    <w:rsid w:val="00D14BE1"/>
    <w:rsid w:val="00D16FD7"/>
    <w:rsid w:val="00D1752D"/>
    <w:rsid w:val="00D2013D"/>
    <w:rsid w:val="00D20143"/>
    <w:rsid w:val="00D201F1"/>
    <w:rsid w:val="00D26A98"/>
    <w:rsid w:val="00D3057F"/>
    <w:rsid w:val="00D31BE2"/>
    <w:rsid w:val="00D33088"/>
    <w:rsid w:val="00D3469F"/>
    <w:rsid w:val="00D356BD"/>
    <w:rsid w:val="00D3688E"/>
    <w:rsid w:val="00D37A96"/>
    <w:rsid w:val="00D41DDE"/>
    <w:rsid w:val="00D4428E"/>
    <w:rsid w:val="00D4633C"/>
    <w:rsid w:val="00D51078"/>
    <w:rsid w:val="00D57AFC"/>
    <w:rsid w:val="00D618D5"/>
    <w:rsid w:val="00D64574"/>
    <w:rsid w:val="00D65BDD"/>
    <w:rsid w:val="00D66C42"/>
    <w:rsid w:val="00D73A8E"/>
    <w:rsid w:val="00D74B59"/>
    <w:rsid w:val="00D74D41"/>
    <w:rsid w:val="00D762C3"/>
    <w:rsid w:val="00D779A6"/>
    <w:rsid w:val="00D80900"/>
    <w:rsid w:val="00D81B9B"/>
    <w:rsid w:val="00D83B2C"/>
    <w:rsid w:val="00D85C0F"/>
    <w:rsid w:val="00D85DC8"/>
    <w:rsid w:val="00D96915"/>
    <w:rsid w:val="00DA0F46"/>
    <w:rsid w:val="00DA5E46"/>
    <w:rsid w:val="00DB4191"/>
    <w:rsid w:val="00DB471B"/>
    <w:rsid w:val="00DB4F61"/>
    <w:rsid w:val="00DB746A"/>
    <w:rsid w:val="00DC6DD7"/>
    <w:rsid w:val="00DC7B61"/>
    <w:rsid w:val="00DC7E99"/>
    <w:rsid w:val="00DD25E7"/>
    <w:rsid w:val="00DD5BC0"/>
    <w:rsid w:val="00DE1087"/>
    <w:rsid w:val="00DE2A40"/>
    <w:rsid w:val="00DE2D51"/>
    <w:rsid w:val="00DE43C2"/>
    <w:rsid w:val="00DE5934"/>
    <w:rsid w:val="00DE6F06"/>
    <w:rsid w:val="00DF0EE0"/>
    <w:rsid w:val="00DF3826"/>
    <w:rsid w:val="00DF7FD3"/>
    <w:rsid w:val="00E03E26"/>
    <w:rsid w:val="00E05E1B"/>
    <w:rsid w:val="00E12C0A"/>
    <w:rsid w:val="00E149AA"/>
    <w:rsid w:val="00E2760A"/>
    <w:rsid w:val="00E277DD"/>
    <w:rsid w:val="00E27F2B"/>
    <w:rsid w:val="00E31EB8"/>
    <w:rsid w:val="00E35453"/>
    <w:rsid w:val="00E37133"/>
    <w:rsid w:val="00E37C7B"/>
    <w:rsid w:val="00E40E5E"/>
    <w:rsid w:val="00E50C80"/>
    <w:rsid w:val="00E518EB"/>
    <w:rsid w:val="00E55ABC"/>
    <w:rsid w:val="00E579B7"/>
    <w:rsid w:val="00E62358"/>
    <w:rsid w:val="00E67AAC"/>
    <w:rsid w:val="00E70619"/>
    <w:rsid w:val="00E72DA8"/>
    <w:rsid w:val="00E72F3E"/>
    <w:rsid w:val="00E74383"/>
    <w:rsid w:val="00E75C9C"/>
    <w:rsid w:val="00E777A7"/>
    <w:rsid w:val="00E81114"/>
    <w:rsid w:val="00E87939"/>
    <w:rsid w:val="00E87E4A"/>
    <w:rsid w:val="00E92B51"/>
    <w:rsid w:val="00EB1D8D"/>
    <w:rsid w:val="00EB4E14"/>
    <w:rsid w:val="00EB6E40"/>
    <w:rsid w:val="00EC0B3C"/>
    <w:rsid w:val="00EC3A28"/>
    <w:rsid w:val="00EC3CBD"/>
    <w:rsid w:val="00EC4EA6"/>
    <w:rsid w:val="00EC58AC"/>
    <w:rsid w:val="00EC718B"/>
    <w:rsid w:val="00ED0EA0"/>
    <w:rsid w:val="00ED648B"/>
    <w:rsid w:val="00EE0609"/>
    <w:rsid w:val="00EE3B37"/>
    <w:rsid w:val="00EE668B"/>
    <w:rsid w:val="00EF18CC"/>
    <w:rsid w:val="00EF1EE0"/>
    <w:rsid w:val="00EF50F2"/>
    <w:rsid w:val="00EF616C"/>
    <w:rsid w:val="00F03F74"/>
    <w:rsid w:val="00F10090"/>
    <w:rsid w:val="00F1175D"/>
    <w:rsid w:val="00F1326A"/>
    <w:rsid w:val="00F13B35"/>
    <w:rsid w:val="00F16497"/>
    <w:rsid w:val="00F2451B"/>
    <w:rsid w:val="00F24FBD"/>
    <w:rsid w:val="00F260FE"/>
    <w:rsid w:val="00F26230"/>
    <w:rsid w:val="00F27B10"/>
    <w:rsid w:val="00F31D30"/>
    <w:rsid w:val="00F353A4"/>
    <w:rsid w:val="00F46751"/>
    <w:rsid w:val="00F50832"/>
    <w:rsid w:val="00F51D3E"/>
    <w:rsid w:val="00F53D30"/>
    <w:rsid w:val="00F5733D"/>
    <w:rsid w:val="00F64369"/>
    <w:rsid w:val="00F66594"/>
    <w:rsid w:val="00F719FF"/>
    <w:rsid w:val="00F7201D"/>
    <w:rsid w:val="00F75715"/>
    <w:rsid w:val="00F825EA"/>
    <w:rsid w:val="00F82F08"/>
    <w:rsid w:val="00F83547"/>
    <w:rsid w:val="00F853FD"/>
    <w:rsid w:val="00F85B66"/>
    <w:rsid w:val="00F871B9"/>
    <w:rsid w:val="00F87A69"/>
    <w:rsid w:val="00F9075A"/>
    <w:rsid w:val="00F91115"/>
    <w:rsid w:val="00F92E17"/>
    <w:rsid w:val="00F934CD"/>
    <w:rsid w:val="00F95A48"/>
    <w:rsid w:val="00F97F82"/>
    <w:rsid w:val="00FA1F5F"/>
    <w:rsid w:val="00FA3CCA"/>
    <w:rsid w:val="00FB2C88"/>
    <w:rsid w:val="00FB2F00"/>
    <w:rsid w:val="00FB5984"/>
    <w:rsid w:val="00FB7B5A"/>
    <w:rsid w:val="00FC052C"/>
    <w:rsid w:val="00FC1304"/>
    <w:rsid w:val="00FC13FB"/>
    <w:rsid w:val="00FC54DE"/>
    <w:rsid w:val="00FC559E"/>
    <w:rsid w:val="00FC7462"/>
    <w:rsid w:val="00FD5F4E"/>
    <w:rsid w:val="00FE4659"/>
    <w:rsid w:val="00FE48F3"/>
    <w:rsid w:val="00FE557D"/>
    <w:rsid w:val="00FF1622"/>
    <w:rsid w:val="00FF1BB2"/>
    <w:rsid w:val="00FF3433"/>
    <w:rsid w:val="00FF6230"/>
    <w:rsid w:val="374CC992"/>
    <w:rsid w:val="5F96B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58931"/>
  <w15:docId w15:val="{F7F6C7C2-4D7D-4D0F-A704-219B182B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9D"/>
    <w:pPr>
      <w:spacing w:after="240"/>
    </w:pPr>
    <w:rPr>
      <w:rFonts w:ascii="Arial" w:eastAsia="Arial Unicode MS" w:hAnsi="Arial" w:cs="Arial Unicode MS"/>
      <w:sz w:val="24"/>
      <w:szCs w:val="24"/>
      <w:lang w:val="en-GB" w:eastAsia="zh-CN"/>
    </w:rPr>
  </w:style>
  <w:style w:type="paragraph" w:styleId="Heading1">
    <w:name w:val="heading 1"/>
    <w:aliases w:val="Section Title"/>
    <w:basedOn w:val="Normal"/>
    <w:next w:val="Normal"/>
    <w:qFormat/>
    <w:rsid w:val="00113572"/>
    <w:pPr>
      <w:keepNext/>
      <w:numPr>
        <w:numId w:val="1"/>
      </w:numPr>
      <w:pBdr>
        <w:top w:val="single" w:sz="4" w:space="1" w:color="F18A02"/>
        <w:left w:val="single" w:sz="4" w:space="4" w:color="F18A02"/>
        <w:bottom w:val="single" w:sz="4" w:space="1" w:color="F18A02"/>
        <w:right w:val="single" w:sz="4" w:space="4" w:color="F18A02"/>
      </w:pBdr>
      <w:shd w:val="clear" w:color="auto" w:fill="F18A02"/>
      <w:spacing w:before="200" w:after="100"/>
      <w:outlineLvl w:val="0"/>
    </w:pPr>
    <w:rPr>
      <w:rFonts w:ascii="Georgia" w:eastAsia="Times New Roman" w:hAnsi="Georgia" w:cs="Times New Roman"/>
      <w:b/>
      <w:color w:val="FFFFFF"/>
      <w:sz w:val="22"/>
      <w:szCs w:val="20"/>
      <w:u w:color="FFCC00"/>
      <w:lang w:val="en-US" w:eastAsia="en-US"/>
    </w:rPr>
  </w:style>
  <w:style w:type="paragraph" w:styleId="Heading2">
    <w:name w:val="heading 2"/>
    <w:basedOn w:val="Normal"/>
    <w:next w:val="Normal"/>
    <w:autoRedefine/>
    <w:qFormat/>
    <w:rsid w:val="00842596"/>
    <w:pPr>
      <w:keepNext/>
      <w:numPr>
        <w:ilvl w:val="1"/>
        <w:numId w:val="1"/>
      </w:numPr>
      <w:tabs>
        <w:tab w:val="clear" w:pos="1440"/>
        <w:tab w:val="num" w:pos="720"/>
      </w:tabs>
      <w:spacing w:before="200" w:after="100"/>
      <w:ind w:left="720"/>
      <w:outlineLvl w:val="1"/>
    </w:pPr>
    <w:rPr>
      <w:rFonts w:eastAsia="Times New Roman" w:cs="Times New Roman"/>
      <w:b/>
      <w:sz w:val="20"/>
      <w:szCs w:val="20"/>
      <w:lang w:val="en-US" w:eastAsia="en-US"/>
    </w:rPr>
  </w:style>
  <w:style w:type="paragraph" w:styleId="Heading3">
    <w:name w:val="heading 3"/>
    <w:basedOn w:val="Normal"/>
    <w:next w:val="Normal"/>
    <w:autoRedefine/>
    <w:qFormat/>
    <w:rsid w:val="00842596"/>
    <w:pPr>
      <w:keepNext/>
      <w:numPr>
        <w:ilvl w:val="2"/>
        <w:numId w:val="1"/>
      </w:numPr>
      <w:tabs>
        <w:tab w:val="clear" w:pos="1440"/>
        <w:tab w:val="num" w:pos="720"/>
      </w:tabs>
      <w:spacing w:before="200"/>
      <w:ind w:left="720"/>
      <w:outlineLvl w:val="2"/>
    </w:pPr>
    <w:rPr>
      <w:rFonts w:eastAsia="Times New Roman" w:cs="Times New Roman"/>
      <w:b/>
      <w:sz w:val="20"/>
      <w:szCs w:val="20"/>
      <w:lang w:val="en-US" w:eastAsia="en-US"/>
    </w:rPr>
  </w:style>
  <w:style w:type="paragraph" w:styleId="Heading4">
    <w:name w:val="heading 4"/>
    <w:basedOn w:val="Normal"/>
    <w:next w:val="Normal"/>
    <w:autoRedefine/>
    <w:qFormat/>
    <w:rsid w:val="00842596"/>
    <w:pPr>
      <w:keepNext/>
      <w:numPr>
        <w:ilvl w:val="3"/>
        <w:numId w:val="1"/>
      </w:numPr>
      <w:tabs>
        <w:tab w:val="left" w:pos="720"/>
      </w:tabs>
      <w:spacing w:before="200"/>
      <w:ind w:left="0"/>
      <w:outlineLvl w:val="3"/>
    </w:pPr>
    <w:rPr>
      <w:rFonts w:eastAsia="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596"/>
    <w:pPr>
      <w:tabs>
        <w:tab w:val="center" w:pos="4320"/>
        <w:tab w:val="right" w:pos="8640"/>
      </w:tabs>
    </w:pPr>
  </w:style>
  <w:style w:type="paragraph" w:styleId="Footer">
    <w:name w:val="footer"/>
    <w:basedOn w:val="Normal"/>
    <w:link w:val="FooterChar"/>
    <w:uiPriority w:val="99"/>
    <w:rsid w:val="00842596"/>
    <w:pPr>
      <w:tabs>
        <w:tab w:val="center" w:pos="4320"/>
        <w:tab w:val="right" w:pos="8640"/>
      </w:tabs>
    </w:pPr>
  </w:style>
  <w:style w:type="character" w:styleId="Hyperlink">
    <w:name w:val="Hyperlink"/>
    <w:basedOn w:val="DefaultParagraphFont"/>
    <w:rsid w:val="00842596"/>
    <w:rPr>
      <w:color w:val="0000FF"/>
      <w:u w:val="single"/>
    </w:rPr>
  </w:style>
  <w:style w:type="paragraph" w:customStyle="1" w:styleId="Instruction">
    <w:name w:val="Instruction"/>
    <w:basedOn w:val="Normal"/>
    <w:rsid w:val="00842596"/>
    <w:pPr>
      <w:pBdr>
        <w:top w:val="single" w:sz="4" w:space="1" w:color="666699"/>
        <w:left w:val="single" w:sz="4" w:space="4" w:color="666699"/>
        <w:bottom w:val="single" w:sz="4" w:space="1" w:color="666699"/>
        <w:right w:val="single" w:sz="4" w:space="4" w:color="666699"/>
      </w:pBdr>
    </w:pPr>
    <w:rPr>
      <w:rFonts w:eastAsia="Times New Roman" w:cs="Times New Roman"/>
      <w:i/>
      <w:sz w:val="20"/>
      <w:lang w:val="en-US" w:eastAsia="en-US"/>
    </w:rPr>
  </w:style>
  <w:style w:type="paragraph" w:customStyle="1" w:styleId="ArticleHead">
    <w:name w:val="Article Head"/>
    <w:rsid w:val="00842596"/>
    <w:pPr>
      <w:autoSpaceDE w:val="0"/>
      <w:autoSpaceDN w:val="0"/>
      <w:adjustRightInd w:val="0"/>
    </w:pPr>
    <w:rPr>
      <w:b/>
      <w:bCs/>
      <w:color w:val="FF0000"/>
      <w:sz w:val="24"/>
    </w:rPr>
  </w:style>
  <w:style w:type="character" w:customStyle="1" w:styleId="SYSHYPERTEXT">
    <w:name w:val="SYS_HYPERTEXT"/>
    <w:rsid w:val="00842596"/>
    <w:rPr>
      <w:color w:val="0000FF"/>
      <w:u w:val="single"/>
    </w:rPr>
  </w:style>
  <w:style w:type="character" w:styleId="CommentReference">
    <w:name w:val="annotation reference"/>
    <w:basedOn w:val="DefaultParagraphFont"/>
    <w:semiHidden/>
    <w:rsid w:val="00842596"/>
    <w:rPr>
      <w:sz w:val="16"/>
      <w:szCs w:val="16"/>
    </w:rPr>
  </w:style>
  <w:style w:type="paragraph" w:styleId="CommentText">
    <w:name w:val="annotation text"/>
    <w:basedOn w:val="Normal"/>
    <w:semiHidden/>
    <w:rsid w:val="00842596"/>
    <w:rPr>
      <w:sz w:val="20"/>
      <w:szCs w:val="20"/>
    </w:rPr>
  </w:style>
  <w:style w:type="table" w:styleId="TableGrid">
    <w:name w:val="Table Grid"/>
    <w:basedOn w:val="TableNormal"/>
    <w:rsid w:val="00842596"/>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2596"/>
    <w:rPr>
      <w:rFonts w:ascii="Tahoma" w:hAnsi="Tahoma" w:cs="Tahoma"/>
      <w:sz w:val="16"/>
      <w:szCs w:val="16"/>
    </w:rPr>
  </w:style>
  <w:style w:type="paragraph" w:styleId="CommentSubject">
    <w:name w:val="annotation subject"/>
    <w:basedOn w:val="CommentText"/>
    <w:next w:val="CommentText"/>
    <w:semiHidden/>
    <w:rsid w:val="005A29C3"/>
    <w:rPr>
      <w:b/>
      <w:bCs/>
    </w:rPr>
  </w:style>
  <w:style w:type="character" w:customStyle="1" w:styleId="FooterChar">
    <w:name w:val="Footer Char"/>
    <w:basedOn w:val="DefaultParagraphFont"/>
    <w:link w:val="Footer"/>
    <w:uiPriority w:val="99"/>
    <w:rsid w:val="00BA1D99"/>
    <w:rPr>
      <w:rFonts w:ascii="Arial" w:eastAsia="Arial Unicode MS" w:hAnsi="Arial" w:cs="Arial Unicode MS"/>
      <w:sz w:val="24"/>
      <w:szCs w:val="24"/>
      <w:lang w:val="en-GB" w:eastAsia="zh-CN"/>
    </w:rPr>
  </w:style>
  <w:style w:type="character" w:styleId="FollowedHyperlink">
    <w:name w:val="FollowedHyperlink"/>
    <w:basedOn w:val="DefaultParagraphFont"/>
    <w:rsid w:val="002739EB"/>
    <w:rPr>
      <w:color w:val="800080"/>
      <w:u w:val="single"/>
    </w:rPr>
  </w:style>
  <w:style w:type="paragraph" w:styleId="Revision">
    <w:name w:val="Revision"/>
    <w:hidden/>
    <w:uiPriority w:val="99"/>
    <w:semiHidden/>
    <w:rsid w:val="004414D2"/>
    <w:rPr>
      <w:rFonts w:ascii="Arial" w:eastAsia="Arial Unicode MS" w:hAnsi="Arial" w:cs="Arial Unicode MS"/>
      <w:sz w:val="24"/>
      <w:szCs w:val="24"/>
      <w:lang w:val="en-GB" w:eastAsia="zh-CN"/>
    </w:rPr>
  </w:style>
  <w:style w:type="paragraph" w:styleId="BodyText">
    <w:name w:val="Body Text"/>
    <w:basedOn w:val="Normal"/>
    <w:link w:val="BodyTextChar"/>
    <w:qFormat/>
    <w:rsid w:val="00B219FB"/>
    <w:pPr>
      <w:ind w:left="864" w:right="374"/>
    </w:pPr>
    <w:rPr>
      <w:rFonts w:eastAsia="Calibri" w:cs="Times New Roman"/>
      <w:color w:val="000000"/>
      <w:lang w:eastAsia="en-US"/>
    </w:rPr>
  </w:style>
  <w:style w:type="character" w:customStyle="1" w:styleId="BodyTextChar">
    <w:name w:val="Body Text Char"/>
    <w:basedOn w:val="DefaultParagraphFont"/>
    <w:link w:val="BodyText"/>
    <w:rsid w:val="00B219FB"/>
    <w:rPr>
      <w:rFonts w:ascii="Arial" w:eastAsia="Calibri" w:hAnsi="Arial"/>
      <w:color w:val="000000"/>
      <w:sz w:val="24"/>
      <w:szCs w:val="24"/>
      <w:lang w:val="en-GB"/>
    </w:rPr>
  </w:style>
  <w:style w:type="character" w:styleId="PlaceholderText">
    <w:name w:val="Placeholder Text"/>
    <w:basedOn w:val="DefaultParagraphFont"/>
    <w:uiPriority w:val="99"/>
    <w:semiHidden/>
    <w:rsid w:val="00372C39"/>
    <w:rPr>
      <w:color w:val="808080"/>
    </w:rPr>
  </w:style>
  <w:style w:type="paragraph" w:styleId="z-TopofForm">
    <w:name w:val="HTML Top of Form"/>
    <w:basedOn w:val="Normal"/>
    <w:next w:val="Normal"/>
    <w:link w:val="z-TopofFormChar"/>
    <w:hidden/>
    <w:rsid w:val="00FB2F00"/>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rsid w:val="00FB2F00"/>
    <w:rPr>
      <w:rFonts w:ascii="Arial" w:eastAsia="Arial Unicode MS" w:hAnsi="Arial" w:cs="Arial"/>
      <w:vanish/>
      <w:sz w:val="16"/>
      <w:szCs w:val="16"/>
      <w:lang w:val="en-GB" w:eastAsia="zh-CN"/>
    </w:rPr>
  </w:style>
  <w:style w:type="paragraph" w:styleId="z-BottomofForm">
    <w:name w:val="HTML Bottom of Form"/>
    <w:basedOn w:val="Normal"/>
    <w:next w:val="Normal"/>
    <w:link w:val="z-BottomofFormChar"/>
    <w:hidden/>
    <w:rsid w:val="00FB2F00"/>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rsid w:val="00FB2F00"/>
    <w:rPr>
      <w:rFonts w:ascii="Arial" w:eastAsia="Arial Unicode MS" w:hAnsi="Arial" w:cs="Arial"/>
      <w:vanish/>
      <w:sz w:val="16"/>
      <w:szCs w:val="16"/>
      <w:lang w:val="en-GB" w:eastAsia="zh-CN"/>
    </w:rPr>
  </w:style>
  <w:style w:type="character" w:styleId="Strong">
    <w:name w:val="Strong"/>
    <w:basedOn w:val="DefaultParagraphFont"/>
    <w:qFormat/>
    <w:rsid w:val="00510059"/>
    <w:rPr>
      <w:b/>
      <w:bCs/>
    </w:rPr>
  </w:style>
  <w:style w:type="character" w:customStyle="1" w:styleId="srch-url2">
    <w:name w:val="srch-url2"/>
    <w:basedOn w:val="DefaultParagraphFont"/>
    <w:rsid w:val="00961CE5"/>
  </w:style>
  <w:style w:type="character" w:styleId="UnresolvedMention">
    <w:name w:val="Unresolved Mention"/>
    <w:basedOn w:val="DefaultParagraphFont"/>
    <w:uiPriority w:val="99"/>
    <w:semiHidden/>
    <w:unhideWhenUsed/>
    <w:rsid w:val="0008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HCATSIV@mail.nih.gov"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oamp.od.nih.gov/news/NIH-efficient-spending-policy" TargetMode="External"/><Relationship Id="rId17" Type="http://schemas.openxmlformats.org/officeDocument/2006/relationships/hyperlink" Target="https://ocio.nih.gov/aboutus/publicinfosecurity/acquisition/Documents/Nondisclosur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cio.nih.gov/nihsecurity/Emp-sep-checklis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amp.od.nih.gov/news/NIH-efficient-spending-polic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rtsectraining.nih.gov/" TargetMode="External"/><Relationship Id="rId23" Type="http://schemas.openxmlformats.org/officeDocument/2006/relationships/footer" Target="footer3.xml"/><Relationship Id="rId10" Type="http://schemas.openxmlformats.org/officeDocument/2006/relationships/hyperlink" Target="http://NIHCATS.olao.od.nih.go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ocio.nih.gov/table-2-position-sensitivity-designations-individuals-accessing-agency-informati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c8d5760e-638a-47e8-9e2e-1226c2cb268d" origin="userSelected">
  <element uid="7b0b9634-63bb-44ba-aa7f-82a18e6aaab1" value=""/>
</sisl>
</file>

<file path=customXml/itemProps1.xml><?xml version="1.0" encoding="utf-8"?>
<ds:datastoreItem xmlns:ds="http://schemas.openxmlformats.org/officeDocument/2006/customXml" ds:itemID="{60147D17-546A-4B11-B2DB-53027460A34F}">
  <ds:schemaRefs>
    <ds:schemaRef ds:uri="http://schemas.openxmlformats.org/officeDocument/2006/bibliography"/>
  </ds:schemaRefs>
</ds:datastoreItem>
</file>

<file path=customXml/itemProps2.xml><?xml version="1.0" encoding="utf-8"?>
<ds:datastoreItem xmlns:ds="http://schemas.openxmlformats.org/officeDocument/2006/customXml" ds:itemID="{139E0E27-2326-40B1-9041-EA2E837C5C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2026</Words>
  <Characters>12624</Characters>
  <Application>Microsoft Office Word</Application>
  <DocSecurity>0</DocSecurity>
  <Lines>105</Lines>
  <Paragraphs>29</Paragraphs>
  <ScaleCrop>false</ScaleCrop>
  <Company>PricewaterhouseCoopers</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NIHCATS II Program Support Team</dc:creator>
  <cp:keywords>[PUBa:/b:/c:/d:/e:/f:/g:/h:/i:/j:/k:/l:/m:/n:/o:/p:/q:/r:/s:/t:/u:/v:/w:]</cp:keywords>
  <cp:lastModifiedBy>Antonio Colandrea</cp:lastModifiedBy>
  <cp:revision>9</cp:revision>
  <cp:lastPrinted>2018-10-12T21:37:00Z</cp:lastPrinted>
  <dcterms:created xsi:type="dcterms:W3CDTF">2024-11-27T19:15:00Z</dcterms:created>
  <dcterms:modified xsi:type="dcterms:W3CDTF">2024-12-02T16:41:00Z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bb9dff84-1898-43ea-9294-538208c23e97</vt:lpwstr>
  </property>
  <property fmtid="{D5CDD505-2E9C-101B-9397-08002B2CF9AE}" pid="3" name="bjSaver">
    <vt:lpwstr>E9MUcUFG/oNHl9mjD8YFTft1N1NoXvsS</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uid="7b0b9634-63bb-44ba-aa7f-82a18e6aaab1" value="" /&gt;&lt;/sisl&gt;</vt:lpwstr>
  </property>
  <property fmtid="{D5CDD505-2E9C-101B-9397-08002B2CF9AE}" pid="6" name="bjDocumentSecurityLabel">
    <vt:lpwstr>PUBLIC</vt:lpwstr>
  </property>
  <property fmtid="{D5CDD505-2E9C-101B-9397-08002B2CF9AE}" pid="7" name="bjFooterBothDocProperty">
    <vt:lpwstr>Public</vt:lpwstr>
  </property>
  <property fmtid="{D5CDD505-2E9C-101B-9397-08002B2CF9AE}" pid="8" name="bjFooterFirstPageDocProperty">
    <vt:lpwstr>Public</vt:lpwstr>
  </property>
  <property fmtid="{D5CDD505-2E9C-101B-9397-08002B2CF9AE}" pid="9" name="bjFooterEvenPageDocProperty">
    <vt:lpwstr>Public</vt:lpwstr>
  </property>
</Properties>
</file>